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FC" w:rsidRDefault="00E021FC">
      <w:pPr>
        <w:jc w:val="center"/>
        <w:rPr>
          <w:sz w:val="32"/>
          <w:szCs w:val="32"/>
        </w:rPr>
      </w:pPr>
      <w:r>
        <w:rPr>
          <w:rFonts w:hint="eastAsia"/>
          <w:sz w:val="32"/>
          <w:szCs w:val="32"/>
        </w:rPr>
        <w:t>昆山市图书馆大金多联机维修询价招标文件</w:t>
      </w:r>
    </w:p>
    <w:p w:rsidR="00E021FC" w:rsidRDefault="00E021FC">
      <w:pPr>
        <w:numPr>
          <w:ilvl w:val="0"/>
          <w:numId w:val="1"/>
        </w:numPr>
        <w:rPr>
          <w:sz w:val="28"/>
          <w:szCs w:val="28"/>
        </w:rPr>
      </w:pPr>
      <w:r>
        <w:rPr>
          <w:rFonts w:hint="eastAsia"/>
          <w:sz w:val="28"/>
          <w:szCs w:val="28"/>
        </w:rPr>
        <w:t>招标货物、数量、明细</w:t>
      </w:r>
    </w:p>
    <w:p w:rsidR="00E021FC" w:rsidRDefault="00E021FC">
      <w:pPr>
        <w:rPr>
          <w:sz w:val="28"/>
          <w:szCs w:val="28"/>
        </w:rPr>
      </w:pPr>
      <w:r>
        <w:rPr>
          <w:sz w:val="28"/>
          <w:szCs w:val="28"/>
        </w:rPr>
        <w:t>1.</w:t>
      </w:r>
      <w:r>
        <w:rPr>
          <w:rFonts w:hint="eastAsia"/>
          <w:sz w:val="28"/>
          <w:szCs w:val="28"/>
        </w:rPr>
        <w:t>招标货物为昆图大金多联机维修，包括保养器材及其附件供货、运输、包装、卸货、保险、调试、验收、技术服务等及质保期内的一切配合服务工作，中标人需配合系统调试、验收并提供相关技术指导。招标货物明细表如下：</w:t>
      </w:r>
    </w:p>
    <w:p w:rsidR="00E021FC" w:rsidRDefault="00E021FC">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E021FC" w:rsidRPr="00684296" w:rsidTr="00FC681D">
        <w:tc>
          <w:tcPr>
            <w:tcW w:w="3168" w:type="dxa"/>
          </w:tcPr>
          <w:p w:rsidR="00E021FC" w:rsidRPr="00684296" w:rsidRDefault="00E021FC"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E021FC" w:rsidRPr="00684296" w:rsidRDefault="00E021FC"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E021FC" w:rsidRPr="00684296" w:rsidRDefault="00E021FC"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E021FC" w:rsidRPr="00684296" w:rsidRDefault="00E021FC"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E021FC" w:rsidRPr="00684296" w:rsidTr="00FC681D">
        <w:tc>
          <w:tcPr>
            <w:tcW w:w="3168" w:type="dxa"/>
          </w:tcPr>
          <w:p w:rsidR="00E021FC" w:rsidRPr="006C6EDC" w:rsidRDefault="00E021FC"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大金二代变频压缩机</w:t>
            </w:r>
          </w:p>
        </w:tc>
        <w:tc>
          <w:tcPr>
            <w:tcW w:w="1092" w:type="dxa"/>
          </w:tcPr>
          <w:p w:rsidR="00E021FC" w:rsidRPr="006C6EDC" w:rsidRDefault="00E021FC"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台</w:t>
            </w:r>
          </w:p>
        </w:tc>
        <w:tc>
          <w:tcPr>
            <w:tcW w:w="2131" w:type="dxa"/>
          </w:tcPr>
          <w:p w:rsidR="00E021FC" w:rsidRPr="006C6EDC" w:rsidRDefault="00E021FC"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E021FC" w:rsidRPr="00684296" w:rsidRDefault="00E021FC" w:rsidP="00684296">
            <w:pPr>
              <w:widowControl/>
              <w:spacing w:before="100" w:beforeAutospacing="1" w:after="100" w:afterAutospacing="1" w:line="390" w:lineRule="atLeast"/>
              <w:jc w:val="left"/>
              <w:rPr>
                <w:sz w:val="28"/>
                <w:szCs w:val="28"/>
              </w:rPr>
            </w:pPr>
          </w:p>
        </w:tc>
      </w:tr>
      <w:tr w:rsidR="00E021FC" w:rsidRPr="00684296" w:rsidTr="00FC681D">
        <w:tc>
          <w:tcPr>
            <w:tcW w:w="3168" w:type="dxa"/>
          </w:tcPr>
          <w:p w:rsidR="00E021FC" w:rsidRDefault="00E021FC" w:rsidP="006E3780">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1092" w:type="dxa"/>
          </w:tcPr>
          <w:p w:rsidR="00E021FC" w:rsidRDefault="00E021FC"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套</w:t>
            </w:r>
          </w:p>
        </w:tc>
        <w:tc>
          <w:tcPr>
            <w:tcW w:w="2131" w:type="dxa"/>
          </w:tcPr>
          <w:p w:rsidR="00E021FC" w:rsidRDefault="00E021FC" w:rsidP="006E3780">
            <w:pPr>
              <w:widowControl/>
              <w:spacing w:before="100" w:beforeAutospacing="1" w:after="100" w:afterAutospacing="1" w:line="600" w:lineRule="exact"/>
              <w:jc w:val="left"/>
              <w:rPr>
                <w:rFonts w:ascii="宋体" w:hAnsi="宋体" w:cs="宋体"/>
                <w:kern w:val="0"/>
                <w:sz w:val="28"/>
                <w:szCs w:val="28"/>
              </w:rPr>
            </w:pPr>
            <w:r>
              <w:rPr>
                <w:rFonts w:ascii="宋体" w:hAnsi="宋体" w:cs="宋体"/>
                <w:kern w:val="0"/>
                <w:sz w:val="28"/>
                <w:szCs w:val="28"/>
              </w:rPr>
              <w:t>1</w:t>
            </w:r>
          </w:p>
        </w:tc>
        <w:tc>
          <w:tcPr>
            <w:tcW w:w="2131" w:type="dxa"/>
          </w:tcPr>
          <w:p w:rsidR="00E021FC" w:rsidRPr="00684296" w:rsidRDefault="00E021FC" w:rsidP="00684296">
            <w:pPr>
              <w:widowControl/>
              <w:spacing w:before="100" w:beforeAutospacing="1" w:after="100" w:afterAutospacing="1" w:line="390" w:lineRule="atLeast"/>
              <w:jc w:val="left"/>
              <w:rPr>
                <w:sz w:val="28"/>
                <w:szCs w:val="28"/>
              </w:rPr>
            </w:pPr>
          </w:p>
        </w:tc>
      </w:tr>
      <w:tr w:rsidR="00E021FC" w:rsidRPr="00684296" w:rsidTr="00FC681D">
        <w:tc>
          <w:tcPr>
            <w:tcW w:w="3168" w:type="dxa"/>
          </w:tcPr>
          <w:p w:rsidR="00E021FC" w:rsidRPr="006C6EDC" w:rsidRDefault="00E021FC"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1092" w:type="dxa"/>
          </w:tcPr>
          <w:p w:rsidR="00E021FC" w:rsidRPr="006C6EDC" w:rsidRDefault="00E021FC"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公斤</w:t>
            </w:r>
          </w:p>
        </w:tc>
        <w:tc>
          <w:tcPr>
            <w:tcW w:w="2131" w:type="dxa"/>
          </w:tcPr>
          <w:p w:rsidR="00E021FC" w:rsidRPr="006C6EDC" w:rsidRDefault="00E021FC" w:rsidP="006E3780">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20</w:t>
            </w:r>
          </w:p>
        </w:tc>
        <w:tc>
          <w:tcPr>
            <w:tcW w:w="2131" w:type="dxa"/>
          </w:tcPr>
          <w:p w:rsidR="00E021FC" w:rsidRPr="00684296" w:rsidRDefault="00E021FC" w:rsidP="00684296">
            <w:pPr>
              <w:widowControl/>
              <w:spacing w:before="100" w:beforeAutospacing="1" w:after="100" w:afterAutospacing="1" w:line="390" w:lineRule="atLeast"/>
              <w:jc w:val="left"/>
              <w:rPr>
                <w:sz w:val="28"/>
                <w:szCs w:val="28"/>
              </w:rPr>
            </w:pPr>
          </w:p>
        </w:tc>
      </w:tr>
    </w:tbl>
    <w:p w:rsidR="00E021FC" w:rsidRDefault="00E021FC">
      <w:pPr>
        <w:rPr>
          <w:sz w:val="28"/>
          <w:szCs w:val="28"/>
        </w:rPr>
      </w:pPr>
    </w:p>
    <w:p w:rsidR="00E021FC" w:rsidRDefault="00E021FC">
      <w:pPr>
        <w:numPr>
          <w:ilvl w:val="0"/>
          <w:numId w:val="2"/>
        </w:numPr>
        <w:rPr>
          <w:sz w:val="28"/>
          <w:szCs w:val="28"/>
        </w:rPr>
      </w:pPr>
      <w:r>
        <w:rPr>
          <w:rFonts w:hint="eastAsia"/>
          <w:sz w:val="28"/>
          <w:szCs w:val="28"/>
        </w:rPr>
        <w:t>合格的投标人</w:t>
      </w:r>
    </w:p>
    <w:p w:rsidR="00E021FC" w:rsidRDefault="00E021FC">
      <w:pPr>
        <w:numPr>
          <w:ilvl w:val="0"/>
          <w:numId w:val="3"/>
        </w:numPr>
        <w:rPr>
          <w:sz w:val="28"/>
          <w:szCs w:val="28"/>
        </w:rPr>
      </w:pPr>
      <w:r>
        <w:rPr>
          <w:rFonts w:hint="eastAsia"/>
          <w:sz w:val="28"/>
          <w:szCs w:val="28"/>
        </w:rPr>
        <w:t>投标人的资质要求</w:t>
      </w:r>
    </w:p>
    <w:p w:rsidR="00E021FC" w:rsidRDefault="00E021FC">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E021FC" w:rsidRDefault="00E021FC">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E021FC" w:rsidRDefault="00E021FC">
      <w:pPr>
        <w:numPr>
          <w:ilvl w:val="0"/>
          <w:numId w:val="3"/>
        </w:numPr>
        <w:rPr>
          <w:sz w:val="28"/>
          <w:szCs w:val="28"/>
        </w:rPr>
      </w:pPr>
      <w:r>
        <w:rPr>
          <w:rFonts w:hint="eastAsia"/>
          <w:sz w:val="28"/>
          <w:szCs w:val="28"/>
        </w:rPr>
        <w:t>投标人须提供下列资格证明资料并加盖投标单位公章：</w:t>
      </w:r>
    </w:p>
    <w:p w:rsidR="00E021FC" w:rsidRDefault="00E021FC">
      <w:pPr>
        <w:rPr>
          <w:sz w:val="28"/>
          <w:szCs w:val="28"/>
        </w:rPr>
      </w:pPr>
      <w:r>
        <w:rPr>
          <w:sz w:val="28"/>
          <w:szCs w:val="28"/>
        </w:rPr>
        <w:t xml:space="preserve">2.1 </w:t>
      </w:r>
      <w:r>
        <w:rPr>
          <w:rFonts w:hint="eastAsia"/>
          <w:sz w:val="28"/>
          <w:szCs w:val="28"/>
        </w:rPr>
        <w:t>有效期内的营业执照、资质证书的复印件（应加盖公章）及资格简介</w:t>
      </w:r>
    </w:p>
    <w:p w:rsidR="00E021FC" w:rsidRDefault="00E021FC">
      <w:pPr>
        <w:rPr>
          <w:sz w:val="28"/>
          <w:szCs w:val="28"/>
        </w:rPr>
      </w:pPr>
      <w:r>
        <w:rPr>
          <w:sz w:val="28"/>
          <w:szCs w:val="28"/>
        </w:rPr>
        <w:t>2.2</w:t>
      </w:r>
      <w:r>
        <w:rPr>
          <w:rFonts w:hint="eastAsia"/>
          <w:sz w:val="28"/>
          <w:szCs w:val="28"/>
        </w:rPr>
        <w:t>法人代表授权书、被授权人身份证件、制造商对销售代理商的项目授权委托书</w:t>
      </w:r>
    </w:p>
    <w:p w:rsidR="00E021FC" w:rsidRDefault="00E021FC">
      <w:pPr>
        <w:rPr>
          <w:sz w:val="28"/>
          <w:szCs w:val="28"/>
        </w:rPr>
      </w:pPr>
      <w:r>
        <w:rPr>
          <w:sz w:val="28"/>
          <w:szCs w:val="28"/>
        </w:rPr>
        <w:t xml:space="preserve">2.3 </w:t>
      </w:r>
      <w:r>
        <w:rPr>
          <w:rFonts w:hint="eastAsia"/>
          <w:sz w:val="28"/>
          <w:szCs w:val="28"/>
        </w:rPr>
        <w:t>生产销售许可证及各种鉴定证书、检测报告等</w:t>
      </w:r>
    </w:p>
    <w:p w:rsidR="00E021FC" w:rsidRDefault="00E021FC">
      <w:pPr>
        <w:rPr>
          <w:sz w:val="28"/>
          <w:szCs w:val="28"/>
        </w:rPr>
      </w:pPr>
      <w:r>
        <w:rPr>
          <w:sz w:val="28"/>
          <w:szCs w:val="28"/>
        </w:rPr>
        <w:t xml:space="preserve">2.4 </w:t>
      </w:r>
      <w:r>
        <w:rPr>
          <w:rFonts w:hint="eastAsia"/>
          <w:sz w:val="28"/>
          <w:szCs w:val="28"/>
        </w:rPr>
        <w:t>器材的质量保证书或检验合格证书</w:t>
      </w:r>
    </w:p>
    <w:p w:rsidR="00E021FC" w:rsidRDefault="00E021FC">
      <w:pPr>
        <w:rPr>
          <w:sz w:val="28"/>
          <w:szCs w:val="28"/>
        </w:rPr>
      </w:pPr>
      <w:r>
        <w:rPr>
          <w:sz w:val="28"/>
          <w:szCs w:val="28"/>
        </w:rPr>
        <w:t>2.5</w:t>
      </w:r>
      <w:r>
        <w:rPr>
          <w:rFonts w:hint="eastAsia"/>
          <w:sz w:val="28"/>
          <w:szCs w:val="28"/>
        </w:rPr>
        <w:t>产品样本、说明书及其它有关技术资料</w:t>
      </w:r>
    </w:p>
    <w:p w:rsidR="00E021FC" w:rsidRDefault="00E021FC">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E021FC" w:rsidRDefault="00E021FC">
      <w:pPr>
        <w:numPr>
          <w:ilvl w:val="0"/>
          <w:numId w:val="4"/>
        </w:numPr>
        <w:rPr>
          <w:sz w:val="28"/>
          <w:szCs w:val="28"/>
        </w:rPr>
      </w:pPr>
      <w:r>
        <w:rPr>
          <w:rFonts w:hint="eastAsia"/>
          <w:sz w:val="28"/>
          <w:szCs w:val="28"/>
        </w:rPr>
        <w:t>货物技术要求</w:t>
      </w:r>
    </w:p>
    <w:p w:rsidR="00E021FC" w:rsidRDefault="00E021FC">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E021FC" w:rsidRDefault="00E021FC">
      <w:pPr>
        <w:numPr>
          <w:ilvl w:val="0"/>
          <w:numId w:val="5"/>
        </w:numPr>
        <w:rPr>
          <w:sz w:val="28"/>
          <w:szCs w:val="28"/>
        </w:rPr>
      </w:pPr>
      <w:r>
        <w:rPr>
          <w:rFonts w:hint="eastAsia"/>
          <w:sz w:val="28"/>
          <w:szCs w:val="28"/>
        </w:rPr>
        <w:t>提供产品制造参数：型号、规格、主要尺寸等</w:t>
      </w:r>
    </w:p>
    <w:p w:rsidR="00E021FC" w:rsidRDefault="00E021FC">
      <w:pPr>
        <w:numPr>
          <w:ilvl w:val="0"/>
          <w:numId w:val="5"/>
        </w:numPr>
        <w:rPr>
          <w:sz w:val="28"/>
          <w:szCs w:val="28"/>
        </w:rPr>
      </w:pPr>
      <w:r>
        <w:rPr>
          <w:rFonts w:hint="eastAsia"/>
          <w:sz w:val="28"/>
          <w:szCs w:val="28"/>
        </w:rPr>
        <w:t>提供性能检测报告资料、产品质量认证、安装使用、使用寿命说明资料</w:t>
      </w:r>
    </w:p>
    <w:p w:rsidR="00E021FC" w:rsidRDefault="00E021FC">
      <w:pPr>
        <w:numPr>
          <w:ilvl w:val="0"/>
          <w:numId w:val="5"/>
        </w:numPr>
        <w:rPr>
          <w:sz w:val="28"/>
          <w:szCs w:val="28"/>
        </w:rPr>
      </w:pPr>
      <w:r>
        <w:rPr>
          <w:rFonts w:hint="eastAsia"/>
          <w:sz w:val="28"/>
          <w:szCs w:val="28"/>
        </w:rPr>
        <w:t>投标人必须提供所提供货物能通过昆山市有关部门检测、验收合格</w:t>
      </w:r>
    </w:p>
    <w:p w:rsidR="00E021FC" w:rsidRDefault="00E021FC">
      <w:pPr>
        <w:numPr>
          <w:ilvl w:val="0"/>
          <w:numId w:val="6"/>
        </w:numPr>
        <w:rPr>
          <w:sz w:val="28"/>
          <w:szCs w:val="28"/>
        </w:rPr>
      </w:pPr>
      <w:r>
        <w:rPr>
          <w:rFonts w:hint="eastAsia"/>
          <w:sz w:val="28"/>
          <w:szCs w:val="28"/>
        </w:rPr>
        <w:t>验收及质量保证</w:t>
      </w:r>
    </w:p>
    <w:p w:rsidR="00E021FC" w:rsidRDefault="00E021FC">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E021FC" w:rsidRDefault="00E021FC">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E021FC" w:rsidRDefault="00E021FC">
      <w:pPr>
        <w:numPr>
          <w:ilvl w:val="0"/>
          <w:numId w:val="8"/>
        </w:numPr>
        <w:rPr>
          <w:sz w:val="28"/>
          <w:szCs w:val="28"/>
        </w:rPr>
      </w:pPr>
      <w:r>
        <w:rPr>
          <w:rFonts w:hint="eastAsia"/>
          <w:sz w:val="28"/>
          <w:szCs w:val="28"/>
        </w:rPr>
        <w:t>交货日期及地点、</w:t>
      </w:r>
    </w:p>
    <w:p w:rsidR="00E021FC" w:rsidRDefault="00E021FC">
      <w:pPr>
        <w:ind w:firstLine="640"/>
        <w:rPr>
          <w:sz w:val="28"/>
          <w:szCs w:val="28"/>
        </w:rPr>
      </w:pPr>
      <w:r>
        <w:rPr>
          <w:rFonts w:hint="eastAsia"/>
          <w:sz w:val="28"/>
          <w:szCs w:val="28"/>
        </w:rPr>
        <w:t>具体交货日期，招标人提前一周通知。交货地点为招标人现场指定地点。</w:t>
      </w:r>
    </w:p>
    <w:p w:rsidR="00E021FC" w:rsidRDefault="00E021FC">
      <w:pPr>
        <w:spacing w:line="400" w:lineRule="exact"/>
        <w:rPr>
          <w:rFonts w:ascii="宋体"/>
          <w:sz w:val="28"/>
          <w:szCs w:val="28"/>
        </w:rPr>
      </w:pPr>
      <w:r>
        <w:rPr>
          <w:rFonts w:ascii="宋体" w:hAnsi="宋体" w:hint="eastAsia"/>
          <w:sz w:val="28"/>
          <w:szCs w:val="28"/>
        </w:rPr>
        <w:t>六、售后服务及工期要求</w:t>
      </w:r>
    </w:p>
    <w:p w:rsidR="00E021FC" w:rsidRDefault="00E021FC">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E021FC" w:rsidRDefault="00E021FC" w:rsidP="00471D63">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E021FC" w:rsidRDefault="00E021FC">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E021FC" w:rsidRDefault="00E021FC">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E021FC" w:rsidRDefault="00E021FC">
      <w:pPr>
        <w:spacing w:line="400" w:lineRule="exact"/>
        <w:rPr>
          <w:sz w:val="28"/>
          <w:szCs w:val="28"/>
        </w:rPr>
      </w:pPr>
    </w:p>
    <w:p w:rsidR="00E021FC" w:rsidRDefault="00E021FC">
      <w:pPr>
        <w:spacing w:line="400" w:lineRule="exact"/>
        <w:rPr>
          <w:sz w:val="28"/>
          <w:szCs w:val="28"/>
        </w:rPr>
      </w:pPr>
      <w:r>
        <w:rPr>
          <w:rFonts w:hint="eastAsia"/>
          <w:sz w:val="28"/>
          <w:szCs w:val="28"/>
        </w:rPr>
        <w:t>七、询价过程及确定成交</w:t>
      </w:r>
    </w:p>
    <w:p w:rsidR="00E021FC" w:rsidRDefault="00E021FC">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E021FC" w:rsidRDefault="00E021FC">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E021FC" w:rsidRDefault="00E021FC">
      <w:pPr>
        <w:spacing w:line="400" w:lineRule="exact"/>
        <w:rPr>
          <w:sz w:val="28"/>
          <w:szCs w:val="28"/>
        </w:rPr>
      </w:pPr>
    </w:p>
    <w:p w:rsidR="00E021FC" w:rsidRDefault="00E021FC">
      <w:pPr>
        <w:spacing w:line="400" w:lineRule="exact"/>
        <w:rPr>
          <w:sz w:val="28"/>
          <w:szCs w:val="28"/>
        </w:rPr>
      </w:pPr>
      <w:r>
        <w:rPr>
          <w:rFonts w:hint="eastAsia"/>
          <w:sz w:val="28"/>
          <w:szCs w:val="28"/>
        </w:rPr>
        <w:t>八、项目验收及付款</w:t>
      </w:r>
    </w:p>
    <w:p w:rsidR="00E021FC" w:rsidRDefault="00E021FC">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E021FC" w:rsidRDefault="00E021FC">
      <w:pPr>
        <w:spacing w:line="400" w:lineRule="exact"/>
        <w:rPr>
          <w:sz w:val="28"/>
          <w:szCs w:val="28"/>
        </w:rPr>
      </w:pPr>
      <w:r>
        <w:rPr>
          <w:rFonts w:hint="eastAsia"/>
          <w:sz w:val="28"/>
          <w:szCs w:val="28"/>
        </w:rPr>
        <w:t>九、其他</w:t>
      </w:r>
    </w:p>
    <w:p w:rsidR="00E021FC" w:rsidRDefault="00E021FC" w:rsidP="00471D63">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E021FC" w:rsidRDefault="00E021FC">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E021FC" w:rsidRDefault="00E021FC" w:rsidP="00471D63">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E021FC" w:rsidRDefault="00E021FC" w:rsidP="00471D63">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E021FC" w:rsidRDefault="00E021FC" w:rsidP="00471D63">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E021FC" w:rsidRDefault="00E021FC" w:rsidP="00471D63">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E021FC" w:rsidRDefault="00E021FC">
      <w:pPr>
        <w:spacing w:line="400" w:lineRule="exact"/>
        <w:ind w:left="-218"/>
        <w:rPr>
          <w:sz w:val="28"/>
          <w:szCs w:val="28"/>
        </w:rPr>
      </w:pPr>
      <w:r>
        <w:rPr>
          <w:rFonts w:hint="eastAsia"/>
          <w:sz w:val="28"/>
          <w:szCs w:val="28"/>
        </w:rPr>
        <w:t>附件：报价函格式</w:t>
      </w:r>
    </w:p>
    <w:p w:rsidR="00E021FC" w:rsidRDefault="00E021FC" w:rsidP="00471D63">
      <w:pPr>
        <w:spacing w:line="400" w:lineRule="exact"/>
        <w:ind w:leftChars="-104" w:left="31680" w:firstLineChars="300" w:firstLine="31680"/>
        <w:rPr>
          <w:sz w:val="28"/>
          <w:szCs w:val="28"/>
        </w:rPr>
      </w:pPr>
      <w:r>
        <w:rPr>
          <w:rFonts w:hint="eastAsia"/>
          <w:sz w:val="28"/>
          <w:szCs w:val="28"/>
        </w:rPr>
        <w:t>响应及报价一览表格式</w:t>
      </w:r>
    </w:p>
    <w:p w:rsidR="00E021FC" w:rsidRDefault="00E021FC" w:rsidP="00471D63">
      <w:pPr>
        <w:spacing w:line="400" w:lineRule="exact"/>
        <w:ind w:leftChars="-104" w:left="31680" w:firstLineChars="300" w:firstLine="31680"/>
        <w:rPr>
          <w:sz w:val="28"/>
          <w:szCs w:val="28"/>
        </w:rPr>
      </w:pPr>
      <w:r>
        <w:rPr>
          <w:rFonts w:hint="eastAsia"/>
          <w:sz w:val="28"/>
          <w:szCs w:val="28"/>
        </w:rPr>
        <w:t>合同格式</w:t>
      </w:r>
    </w:p>
    <w:p w:rsidR="00E021FC" w:rsidRDefault="00E021FC">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E021FC" w:rsidRDefault="00E021FC">
      <w:pPr>
        <w:spacing w:line="360" w:lineRule="auto"/>
        <w:rPr>
          <w:sz w:val="28"/>
          <w:szCs w:val="28"/>
        </w:rPr>
      </w:pPr>
      <w:r>
        <w:rPr>
          <w:rFonts w:hint="eastAsia"/>
          <w:sz w:val="28"/>
          <w:szCs w:val="28"/>
        </w:rPr>
        <w:t>致：昆山市图书馆</w:t>
      </w:r>
    </w:p>
    <w:p w:rsidR="00E021FC" w:rsidRDefault="00E021FC">
      <w:pPr>
        <w:spacing w:line="360" w:lineRule="auto"/>
        <w:ind w:firstLine="645"/>
        <w:rPr>
          <w:sz w:val="28"/>
          <w:szCs w:val="28"/>
        </w:rPr>
      </w:pPr>
      <w:r>
        <w:rPr>
          <w:rFonts w:hint="eastAsia"/>
          <w:sz w:val="28"/>
          <w:szCs w:val="28"/>
        </w:rPr>
        <w:t>根据贵方的第</w:t>
      </w:r>
      <w:r>
        <w:rPr>
          <w:sz w:val="28"/>
          <w:szCs w:val="28"/>
        </w:rPr>
        <w:t xml:space="preserve">KT2017-016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E021FC" w:rsidRDefault="00E021FC" w:rsidP="00B2505B">
      <w:pPr>
        <w:numPr>
          <w:ilvl w:val="0"/>
          <w:numId w:val="11"/>
        </w:numPr>
        <w:tabs>
          <w:tab w:val="left" w:pos="315"/>
        </w:tabs>
        <w:spacing w:line="360" w:lineRule="auto"/>
        <w:rPr>
          <w:sz w:val="28"/>
          <w:szCs w:val="28"/>
        </w:rPr>
      </w:pPr>
      <w:r>
        <w:rPr>
          <w:rFonts w:hint="eastAsia"/>
          <w:sz w:val="28"/>
          <w:szCs w:val="28"/>
        </w:rPr>
        <w:t>供货及报价一览表</w:t>
      </w:r>
    </w:p>
    <w:p w:rsidR="00E021FC" w:rsidRDefault="00E021FC">
      <w:pPr>
        <w:numPr>
          <w:ilvl w:val="0"/>
          <w:numId w:val="11"/>
        </w:numPr>
        <w:spacing w:line="360" w:lineRule="auto"/>
        <w:rPr>
          <w:sz w:val="28"/>
          <w:szCs w:val="28"/>
        </w:rPr>
      </w:pPr>
      <w:r>
        <w:rPr>
          <w:rFonts w:hint="eastAsia"/>
          <w:sz w:val="28"/>
          <w:szCs w:val="28"/>
        </w:rPr>
        <w:t>服务承诺</w:t>
      </w:r>
    </w:p>
    <w:p w:rsidR="00E021FC" w:rsidRDefault="00E021FC">
      <w:pPr>
        <w:numPr>
          <w:ilvl w:val="0"/>
          <w:numId w:val="11"/>
        </w:numPr>
        <w:spacing w:line="360" w:lineRule="auto"/>
        <w:rPr>
          <w:sz w:val="28"/>
          <w:szCs w:val="28"/>
        </w:rPr>
      </w:pPr>
      <w:r>
        <w:rPr>
          <w:rFonts w:hint="eastAsia"/>
          <w:sz w:val="28"/>
          <w:szCs w:val="28"/>
        </w:rPr>
        <w:t>资格证明文件（按询价文件规定）</w:t>
      </w:r>
    </w:p>
    <w:p w:rsidR="00E021FC" w:rsidRDefault="00E021FC">
      <w:pPr>
        <w:spacing w:line="360" w:lineRule="auto"/>
        <w:rPr>
          <w:sz w:val="28"/>
          <w:szCs w:val="28"/>
        </w:rPr>
      </w:pPr>
      <w:r>
        <w:rPr>
          <w:rFonts w:hint="eastAsia"/>
          <w:sz w:val="28"/>
          <w:szCs w:val="28"/>
        </w:rPr>
        <w:t>据此函，签字人兹宣布同意如下：</w:t>
      </w:r>
    </w:p>
    <w:p w:rsidR="00E021FC" w:rsidRDefault="00E021FC">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E021FC" w:rsidRDefault="00E021FC">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E021FC" w:rsidRDefault="00E021FC" w:rsidP="00471D63">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E021FC" w:rsidRDefault="00E021FC">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E021FC" w:rsidRDefault="00E021FC">
      <w:pPr>
        <w:spacing w:line="360" w:lineRule="auto"/>
        <w:rPr>
          <w:sz w:val="28"/>
          <w:szCs w:val="28"/>
        </w:rPr>
      </w:pPr>
      <w:r>
        <w:rPr>
          <w:sz w:val="28"/>
          <w:szCs w:val="28"/>
        </w:rPr>
        <w:t>(6)</w:t>
      </w:r>
      <w:r>
        <w:rPr>
          <w:rFonts w:hint="eastAsia"/>
          <w:sz w:val="28"/>
          <w:szCs w:val="28"/>
        </w:rPr>
        <w:t>与本询价有关的正式通讯地址为：</w:t>
      </w:r>
    </w:p>
    <w:p w:rsidR="00E021FC" w:rsidRDefault="00E021FC">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E021FC" w:rsidRDefault="00E021FC">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E021FC" w:rsidRDefault="00E021FC">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E021FC" w:rsidRDefault="00E021FC">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E021FC" w:rsidRDefault="00E021FC">
      <w:pPr>
        <w:spacing w:line="360" w:lineRule="auto"/>
        <w:ind w:firstLine="645"/>
        <w:rPr>
          <w:sz w:val="28"/>
          <w:szCs w:val="28"/>
        </w:rPr>
      </w:pPr>
      <w:r>
        <w:rPr>
          <w:rFonts w:hint="eastAsia"/>
          <w:sz w:val="28"/>
          <w:szCs w:val="28"/>
        </w:rPr>
        <w:t>供应商授权代表姓名（签字）：</w:t>
      </w:r>
      <w:r>
        <w:rPr>
          <w:sz w:val="28"/>
          <w:szCs w:val="28"/>
        </w:rPr>
        <w:t xml:space="preserve">             </w:t>
      </w:r>
    </w:p>
    <w:p w:rsidR="00E021FC" w:rsidRDefault="00E021FC">
      <w:pPr>
        <w:spacing w:line="360" w:lineRule="auto"/>
        <w:ind w:firstLine="645"/>
        <w:rPr>
          <w:sz w:val="28"/>
          <w:szCs w:val="28"/>
        </w:rPr>
      </w:pPr>
      <w:r>
        <w:rPr>
          <w:rFonts w:hint="eastAsia"/>
          <w:sz w:val="28"/>
          <w:szCs w:val="28"/>
        </w:rPr>
        <w:t>供应商全称（加盖公章）：</w:t>
      </w:r>
      <w:r>
        <w:rPr>
          <w:sz w:val="28"/>
          <w:szCs w:val="28"/>
        </w:rPr>
        <w:t xml:space="preserve">                 </w:t>
      </w:r>
    </w:p>
    <w:p w:rsidR="00E021FC" w:rsidRDefault="00E021FC">
      <w:pPr>
        <w:spacing w:line="400" w:lineRule="exact"/>
        <w:rPr>
          <w:sz w:val="28"/>
          <w:szCs w:val="28"/>
        </w:rPr>
        <w:sectPr w:rsidR="00E021FC">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E021FC" w:rsidRDefault="00E021FC">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E021FC" w:rsidRDefault="00E021FC">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KT2017-016</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E021FC" w:rsidRPr="00684296" w:rsidTr="00E4382D">
        <w:trPr>
          <w:trHeight w:val="616"/>
        </w:trPr>
        <w:tc>
          <w:tcPr>
            <w:tcW w:w="1995"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列表价</w:t>
            </w:r>
          </w:p>
        </w:tc>
        <w:tc>
          <w:tcPr>
            <w:tcW w:w="878"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折扣</w:t>
            </w:r>
          </w:p>
        </w:tc>
        <w:tc>
          <w:tcPr>
            <w:tcW w:w="1155"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单价</w:t>
            </w:r>
          </w:p>
        </w:tc>
        <w:tc>
          <w:tcPr>
            <w:tcW w:w="1297"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数量</w:t>
            </w:r>
          </w:p>
        </w:tc>
        <w:tc>
          <w:tcPr>
            <w:tcW w:w="1013"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总价</w:t>
            </w:r>
          </w:p>
        </w:tc>
        <w:tc>
          <w:tcPr>
            <w:tcW w:w="1012"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产地</w:t>
            </w:r>
          </w:p>
        </w:tc>
        <w:tc>
          <w:tcPr>
            <w:tcW w:w="1119"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供货期</w:t>
            </w:r>
          </w:p>
        </w:tc>
      </w:tr>
      <w:tr w:rsidR="00E021FC" w:rsidRPr="00684296" w:rsidTr="00E4382D">
        <w:trPr>
          <w:trHeight w:val="483"/>
        </w:trPr>
        <w:tc>
          <w:tcPr>
            <w:tcW w:w="1995" w:type="dxa"/>
          </w:tcPr>
          <w:p w:rsidR="00E021FC" w:rsidRPr="006C6EDC" w:rsidRDefault="00E021FC" w:rsidP="002C33E9">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大金二代变频压缩机</w:t>
            </w:r>
          </w:p>
        </w:tc>
        <w:tc>
          <w:tcPr>
            <w:tcW w:w="3570" w:type="dxa"/>
            <w:vAlign w:val="center"/>
          </w:tcPr>
          <w:p w:rsidR="00E021FC" w:rsidRPr="00684296" w:rsidRDefault="00E021FC">
            <w:pPr>
              <w:rPr>
                <w:sz w:val="28"/>
                <w:szCs w:val="28"/>
              </w:rPr>
            </w:pPr>
          </w:p>
        </w:tc>
        <w:tc>
          <w:tcPr>
            <w:tcW w:w="1050" w:type="dxa"/>
            <w:vAlign w:val="center"/>
          </w:tcPr>
          <w:p w:rsidR="00E021FC" w:rsidRPr="00684296" w:rsidRDefault="00E021FC">
            <w:pPr>
              <w:jc w:val="center"/>
              <w:rPr>
                <w:rFonts w:ascii="黑体" w:eastAsia="黑体"/>
                <w:sz w:val="28"/>
                <w:szCs w:val="28"/>
              </w:rPr>
            </w:pPr>
          </w:p>
        </w:tc>
        <w:tc>
          <w:tcPr>
            <w:tcW w:w="878" w:type="dxa"/>
            <w:vAlign w:val="center"/>
          </w:tcPr>
          <w:p w:rsidR="00E021FC" w:rsidRPr="00684296" w:rsidRDefault="00E021FC">
            <w:pPr>
              <w:jc w:val="center"/>
              <w:rPr>
                <w:rFonts w:ascii="黑体" w:eastAsia="黑体"/>
                <w:sz w:val="28"/>
                <w:szCs w:val="28"/>
              </w:rPr>
            </w:pPr>
          </w:p>
        </w:tc>
        <w:tc>
          <w:tcPr>
            <w:tcW w:w="1155" w:type="dxa"/>
            <w:vAlign w:val="center"/>
          </w:tcPr>
          <w:p w:rsidR="00E021FC" w:rsidRPr="00684296" w:rsidRDefault="00E021FC">
            <w:pPr>
              <w:jc w:val="center"/>
              <w:rPr>
                <w:rFonts w:ascii="黑体" w:eastAsia="黑体"/>
                <w:sz w:val="28"/>
                <w:szCs w:val="28"/>
              </w:rPr>
            </w:pPr>
          </w:p>
        </w:tc>
        <w:tc>
          <w:tcPr>
            <w:tcW w:w="1297" w:type="dxa"/>
          </w:tcPr>
          <w:p w:rsidR="00E021FC" w:rsidRPr="006C6EDC" w:rsidRDefault="00E021FC"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r>
              <w:rPr>
                <w:rFonts w:ascii="宋体" w:cs="宋体" w:hint="eastAsia"/>
                <w:kern w:val="0"/>
                <w:sz w:val="28"/>
                <w:szCs w:val="28"/>
              </w:rPr>
              <w:t>台</w:t>
            </w:r>
          </w:p>
        </w:tc>
        <w:tc>
          <w:tcPr>
            <w:tcW w:w="1013" w:type="dxa"/>
          </w:tcPr>
          <w:p w:rsidR="00E021FC" w:rsidRPr="00684296" w:rsidRDefault="00E021FC">
            <w:pPr>
              <w:jc w:val="center"/>
              <w:rPr>
                <w:rFonts w:ascii="宋体"/>
                <w:b/>
                <w:sz w:val="28"/>
                <w:szCs w:val="28"/>
              </w:rPr>
            </w:pPr>
          </w:p>
        </w:tc>
        <w:tc>
          <w:tcPr>
            <w:tcW w:w="1012" w:type="dxa"/>
            <w:vAlign w:val="center"/>
          </w:tcPr>
          <w:p w:rsidR="00E021FC" w:rsidRPr="00684296" w:rsidRDefault="00E021FC">
            <w:pPr>
              <w:jc w:val="center"/>
              <w:rPr>
                <w:rFonts w:ascii="宋体"/>
                <w:b/>
                <w:sz w:val="28"/>
                <w:szCs w:val="28"/>
              </w:rPr>
            </w:pPr>
          </w:p>
        </w:tc>
        <w:tc>
          <w:tcPr>
            <w:tcW w:w="1119" w:type="dxa"/>
            <w:vAlign w:val="center"/>
          </w:tcPr>
          <w:p w:rsidR="00E021FC" w:rsidRPr="00684296" w:rsidRDefault="00E021FC">
            <w:pPr>
              <w:jc w:val="center"/>
              <w:rPr>
                <w:rFonts w:ascii="宋体"/>
                <w:b/>
                <w:sz w:val="28"/>
                <w:szCs w:val="28"/>
              </w:rPr>
            </w:pPr>
          </w:p>
        </w:tc>
      </w:tr>
      <w:tr w:rsidR="00E021FC" w:rsidRPr="00684296" w:rsidTr="00E4382D">
        <w:trPr>
          <w:trHeight w:val="774"/>
        </w:trPr>
        <w:tc>
          <w:tcPr>
            <w:tcW w:w="1995" w:type="dxa"/>
          </w:tcPr>
          <w:p w:rsidR="00E021FC" w:rsidRDefault="00E021FC" w:rsidP="002C33E9">
            <w:pPr>
              <w:widowControl/>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真空干燥</w:t>
            </w:r>
          </w:p>
        </w:tc>
        <w:tc>
          <w:tcPr>
            <w:tcW w:w="3570" w:type="dxa"/>
            <w:vAlign w:val="center"/>
          </w:tcPr>
          <w:p w:rsidR="00E021FC" w:rsidRPr="00684296" w:rsidRDefault="00E021FC">
            <w:pPr>
              <w:rPr>
                <w:sz w:val="28"/>
                <w:szCs w:val="28"/>
              </w:rPr>
            </w:pPr>
          </w:p>
        </w:tc>
        <w:tc>
          <w:tcPr>
            <w:tcW w:w="1050" w:type="dxa"/>
            <w:vAlign w:val="center"/>
          </w:tcPr>
          <w:p w:rsidR="00E021FC" w:rsidRPr="00684296" w:rsidRDefault="00E021FC">
            <w:pPr>
              <w:jc w:val="center"/>
              <w:rPr>
                <w:rFonts w:ascii="黑体" w:eastAsia="黑体"/>
                <w:sz w:val="28"/>
                <w:szCs w:val="28"/>
              </w:rPr>
            </w:pPr>
          </w:p>
        </w:tc>
        <w:tc>
          <w:tcPr>
            <w:tcW w:w="878" w:type="dxa"/>
            <w:vAlign w:val="center"/>
          </w:tcPr>
          <w:p w:rsidR="00E021FC" w:rsidRPr="00684296" w:rsidRDefault="00E021FC">
            <w:pPr>
              <w:jc w:val="center"/>
              <w:rPr>
                <w:rFonts w:ascii="黑体" w:eastAsia="黑体"/>
                <w:sz w:val="28"/>
                <w:szCs w:val="28"/>
              </w:rPr>
            </w:pPr>
          </w:p>
        </w:tc>
        <w:tc>
          <w:tcPr>
            <w:tcW w:w="1155" w:type="dxa"/>
            <w:vAlign w:val="center"/>
          </w:tcPr>
          <w:p w:rsidR="00E021FC" w:rsidRPr="00684296" w:rsidRDefault="00E021FC">
            <w:pPr>
              <w:jc w:val="center"/>
              <w:rPr>
                <w:rFonts w:ascii="黑体" w:eastAsia="黑体"/>
                <w:sz w:val="28"/>
                <w:szCs w:val="28"/>
              </w:rPr>
            </w:pPr>
          </w:p>
        </w:tc>
        <w:tc>
          <w:tcPr>
            <w:tcW w:w="1297" w:type="dxa"/>
          </w:tcPr>
          <w:p w:rsidR="00E021FC" w:rsidRDefault="00E021FC" w:rsidP="002C33E9">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台</w:t>
            </w:r>
          </w:p>
        </w:tc>
        <w:tc>
          <w:tcPr>
            <w:tcW w:w="1013" w:type="dxa"/>
          </w:tcPr>
          <w:p w:rsidR="00E021FC" w:rsidRPr="00684296" w:rsidRDefault="00E021FC">
            <w:pPr>
              <w:jc w:val="center"/>
              <w:rPr>
                <w:rFonts w:ascii="宋体"/>
                <w:b/>
                <w:sz w:val="28"/>
                <w:szCs w:val="28"/>
              </w:rPr>
            </w:pPr>
          </w:p>
        </w:tc>
        <w:tc>
          <w:tcPr>
            <w:tcW w:w="1012" w:type="dxa"/>
            <w:vAlign w:val="center"/>
          </w:tcPr>
          <w:p w:rsidR="00E021FC" w:rsidRPr="00684296" w:rsidRDefault="00E021FC">
            <w:pPr>
              <w:jc w:val="center"/>
              <w:rPr>
                <w:rFonts w:ascii="宋体"/>
                <w:b/>
                <w:sz w:val="28"/>
                <w:szCs w:val="28"/>
              </w:rPr>
            </w:pPr>
          </w:p>
        </w:tc>
        <w:tc>
          <w:tcPr>
            <w:tcW w:w="1119" w:type="dxa"/>
            <w:vAlign w:val="center"/>
          </w:tcPr>
          <w:p w:rsidR="00E021FC" w:rsidRPr="00684296" w:rsidRDefault="00E021FC">
            <w:pPr>
              <w:jc w:val="center"/>
              <w:rPr>
                <w:rFonts w:ascii="宋体"/>
                <w:b/>
                <w:sz w:val="28"/>
                <w:szCs w:val="28"/>
              </w:rPr>
            </w:pPr>
          </w:p>
        </w:tc>
      </w:tr>
      <w:tr w:rsidR="00E021FC" w:rsidRPr="00684296" w:rsidTr="00E4382D">
        <w:trPr>
          <w:trHeight w:val="615"/>
        </w:trPr>
        <w:tc>
          <w:tcPr>
            <w:tcW w:w="1995" w:type="dxa"/>
          </w:tcPr>
          <w:p w:rsidR="00E021FC" w:rsidRPr="006C6EDC" w:rsidRDefault="00E021FC" w:rsidP="002C33E9">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R22</w:t>
            </w:r>
            <w:r>
              <w:rPr>
                <w:rFonts w:ascii="宋体" w:hAnsi="宋体" w:cs="宋体" w:hint="eastAsia"/>
                <w:kern w:val="0"/>
                <w:sz w:val="28"/>
                <w:szCs w:val="28"/>
              </w:rPr>
              <w:t>制冷剂</w:t>
            </w:r>
          </w:p>
        </w:tc>
        <w:tc>
          <w:tcPr>
            <w:tcW w:w="3570" w:type="dxa"/>
            <w:vAlign w:val="center"/>
          </w:tcPr>
          <w:p w:rsidR="00E021FC" w:rsidRPr="00684296" w:rsidRDefault="00E021FC">
            <w:pPr>
              <w:rPr>
                <w:sz w:val="28"/>
                <w:szCs w:val="28"/>
              </w:rPr>
            </w:pPr>
          </w:p>
        </w:tc>
        <w:tc>
          <w:tcPr>
            <w:tcW w:w="1050" w:type="dxa"/>
            <w:vAlign w:val="center"/>
          </w:tcPr>
          <w:p w:rsidR="00E021FC" w:rsidRPr="00684296" w:rsidRDefault="00E021FC">
            <w:pPr>
              <w:jc w:val="center"/>
              <w:rPr>
                <w:rFonts w:ascii="黑体" w:eastAsia="黑体"/>
                <w:sz w:val="28"/>
                <w:szCs w:val="28"/>
              </w:rPr>
            </w:pPr>
          </w:p>
        </w:tc>
        <w:tc>
          <w:tcPr>
            <w:tcW w:w="878" w:type="dxa"/>
            <w:vAlign w:val="center"/>
          </w:tcPr>
          <w:p w:rsidR="00E021FC" w:rsidRPr="00684296" w:rsidRDefault="00E021FC">
            <w:pPr>
              <w:jc w:val="center"/>
              <w:rPr>
                <w:rFonts w:ascii="黑体" w:eastAsia="黑体"/>
                <w:sz w:val="28"/>
                <w:szCs w:val="28"/>
              </w:rPr>
            </w:pPr>
          </w:p>
        </w:tc>
        <w:tc>
          <w:tcPr>
            <w:tcW w:w="1155" w:type="dxa"/>
            <w:vAlign w:val="center"/>
          </w:tcPr>
          <w:p w:rsidR="00E021FC" w:rsidRPr="00684296" w:rsidRDefault="00E021FC">
            <w:pPr>
              <w:jc w:val="center"/>
              <w:rPr>
                <w:rFonts w:ascii="黑体" w:eastAsia="黑体"/>
                <w:sz w:val="28"/>
                <w:szCs w:val="28"/>
              </w:rPr>
            </w:pPr>
          </w:p>
        </w:tc>
        <w:tc>
          <w:tcPr>
            <w:tcW w:w="1297" w:type="dxa"/>
          </w:tcPr>
          <w:p w:rsidR="00E021FC" w:rsidRPr="006C6EDC" w:rsidRDefault="00E021FC" w:rsidP="002C33E9">
            <w:pPr>
              <w:widowControl/>
              <w:spacing w:before="100" w:beforeAutospacing="1" w:after="100" w:afterAutospacing="1" w:line="600" w:lineRule="exact"/>
              <w:jc w:val="left"/>
              <w:rPr>
                <w:rFonts w:ascii="宋体" w:cs="宋体"/>
                <w:kern w:val="0"/>
                <w:sz w:val="28"/>
                <w:szCs w:val="28"/>
              </w:rPr>
            </w:pPr>
            <w:r>
              <w:rPr>
                <w:rFonts w:ascii="宋体" w:hAnsi="宋体" w:cs="宋体"/>
                <w:kern w:val="0"/>
                <w:sz w:val="28"/>
                <w:szCs w:val="28"/>
              </w:rPr>
              <w:t>20</w:t>
            </w:r>
            <w:r>
              <w:rPr>
                <w:rFonts w:ascii="宋体" w:hAnsi="宋体" w:cs="宋体" w:hint="eastAsia"/>
                <w:kern w:val="0"/>
                <w:sz w:val="28"/>
                <w:szCs w:val="28"/>
              </w:rPr>
              <w:t>公斤</w:t>
            </w:r>
          </w:p>
        </w:tc>
        <w:tc>
          <w:tcPr>
            <w:tcW w:w="1013" w:type="dxa"/>
          </w:tcPr>
          <w:p w:rsidR="00E021FC" w:rsidRPr="00684296" w:rsidRDefault="00E021FC">
            <w:pPr>
              <w:jc w:val="center"/>
              <w:rPr>
                <w:rFonts w:ascii="宋体"/>
                <w:b/>
                <w:sz w:val="28"/>
                <w:szCs w:val="28"/>
              </w:rPr>
            </w:pPr>
          </w:p>
        </w:tc>
        <w:tc>
          <w:tcPr>
            <w:tcW w:w="1012" w:type="dxa"/>
            <w:vAlign w:val="center"/>
          </w:tcPr>
          <w:p w:rsidR="00E021FC" w:rsidRPr="00684296" w:rsidRDefault="00E021FC">
            <w:pPr>
              <w:jc w:val="center"/>
              <w:rPr>
                <w:rFonts w:ascii="宋体"/>
                <w:b/>
                <w:sz w:val="28"/>
                <w:szCs w:val="28"/>
              </w:rPr>
            </w:pPr>
          </w:p>
        </w:tc>
        <w:tc>
          <w:tcPr>
            <w:tcW w:w="1119" w:type="dxa"/>
            <w:vAlign w:val="center"/>
          </w:tcPr>
          <w:p w:rsidR="00E021FC" w:rsidRPr="00684296" w:rsidRDefault="00E021FC">
            <w:pPr>
              <w:jc w:val="center"/>
              <w:rPr>
                <w:rFonts w:ascii="宋体"/>
                <w:b/>
                <w:sz w:val="28"/>
                <w:szCs w:val="28"/>
              </w:rPr>
            </w:pPr>
          </w:p>
        </w:tc>
      </w:tr>
      <w:tr w:rsidR="00E021FC" w:rsidRPr="00684296" w:rsidTr="00E4382D">
        <w:trPr>
          <w:trHeight w:val="611"/>
        </w:trPr>
        <w:tc>
          <w:tcPr>
            <w:tcW w:w="1995" w:type="dxa"/>
            <w:vAlign w:val="center"/>
          </w:tcPr>
          <w:p w:rsidR="00E021FC" w:rsidRPr="00684296" w:rsidRDefault="00E021FC">
            <w:pPr>
              <w:jc w:val="center"/>
              <w:rPr>
                <w:rFonts w:ascii="黑体" w:eastAsia="黑体"/>
                <w:sz w:val="28"/>
                <w:szCs w:val="28"/>
              </w:rPr>
            </w:pPr>
          </w:p>
        </w:tc>
        <w:tc>
          <w:tcPr>
            <w:tcW w:w="3570" w:type="dxa"/>
            <w:vAlign w:val="center"/>
          </w:tcPr>
          <w:p w:rsidR="00E021FC" w:rsidRPr="00684296" w:rsidRDefault="00E021FC">
            <w:pPr>
              <w:rPr>
                <w:sz w:val="28"/>
                <w:szCs w:val="28"/>
              </w:rPr>
            </w:pPr>
          </w:p>
        </w:tc>
        <w:tc>
          <w:tcPr>
            <w:tcW w:w="1050" w:type="dxa"/>
            <w:vAlign w:val="center"/>
          </w:tcPr>
          <w:p w:rsidR="00E021FC" w:rsidRPr="00684296" w:rsidRDefault="00E021FC">
            <w:pPr>
              <w:jc w:val="center"/>
              <w:rPr>
                <w:rFonts w:ascii="黑体" w:eastAsia="黑体"/>
                <w:sz w:val="28"/>
                <w:szCs w:val="28"/>
              </w:rPr>
            </w:pPr>
          </w:p>
        </w:tc>
        <w:tc>
          <w:tcPr>
            <w:tcW w:w="878" w:type="dxa"/>
            <w:vAlign w:val="center"/>
          </w:tcPr>
          <w:p w:rsidR="00E021FC" w:rsidRPr="00684296" w:rsidRDefault="00E021FC">
            <w:pPr>
              <w:jc w:val="center"/>
              <w:rPr>
                <w:rFonts w:ascii="黑体" w:eastAsia="黑体"/>
                <w:sz w:val="28"/>
                <w:szCs w:val="28"/>
              </w:rPr>
            </w:pPr>
          </w:p>
        </w:tc>
        <w:tc>
          <w:tcPr>
            <w:tcW w:w="1155" w:type="dxa"/>
            <w:vAlign w:val="center"/>
          </w:tcPr>
          <w:p w:rsidR="00E021FC" w:rsidRPr="00684296" w:rsidRDefault="00E021FC">
            <w:pPr>
              <w:jc w:val="center"/>
              <w:rPr>
                <w:rFonts w:ascii="黑体" w:eastAsia="黑体"/>
                <w:sz w:val="28"/>
                <w:szCs w:val="28"/>
              </w:rPr>
            </w:pPr>
          </w:p>
        </w:tc>
        <w:tc>
          <w:tcPr>
            <w:tcW w:w="1297" w:type="dxa"/>
            <w:vAlign w:val="center"/>
          </w:tcPr>
          <w:p w:rsidR="00E021FC" w:rsidRPr="00684296" w:rsidRDefault="00E021FC">
            <w:pPr>
              <w:jc w:val="center"/>
              <w:rPr>
                <w:rFonts w:ascii="宋体"/>
                <w:b/>
                <w:sz w:val="28"/>
                <w:szCs w:val="28"/>
              </w:rPr>
            </w:pPr>
          </w:p>
        </w:tc>
        <w:tc>
          <w:tcPr>
            <w:tcW w:w="1013" w:type="dxa"/>
          </w:tcPr>
          <w:p w:rsidR="00E021FC" w:rsidRPr="00684296" w:rsidRDefault="00E021FC">
            <w:pPr>
              <w:jc w:val="center"/>
              <w:rPr>
                <w:rFonts w:ascii="宋体"/>
                <w:b/>
                <w:sz w:val="28"/>
                <w:szCs w:val="28"/>
              </w:rPr>
            </w:pPr>
          </w:p>
        </w:tc>
        <w:tc>
          <w:tcPr>
            <w:tcW w:w="1012" w:type="dxa"/>
            <w:vAlign w:val="center"/>
          </w:tcPr>
          <w:p w:rsidR="00E021FC" w:rsidRPr="00684296" w:rsidRDefault="00E021FC">
            <w:pPr>
              <w:jc w:val="center"/>
              <w:rPr>
                <w:rFonts w:ascii="宋体"/>
                <w:b/>
                <w:sz w:val="28"/>
                <w:szCs w:val="28"/>
              </w:rPr>
            </w:pPr>
          </w:p>
        </w:tc>
        <w:tc>
          <w:tcPr>
            <w:tcW w:w="1119" w:type="dxa"/>
            <w:vAlign w:val="center"/>
          </w:tcPr>
          <w:p w:rsidR="00E021FC" w:rsidRPr="00684296" w:rsidRDefault="00E021FC">
            <w:pPr>
              <w:jc w:val="center"/>
              <w:rPr>
                <w:rFonts w:ascii="宋体"/>
                <w:b/>
                <w:sz w:val="28"/>
                <w:szCs w:val="28"/>
              </w:rPr>
            </w:pPr>
          </w:p>
        </w:tc>
      </w:tr>
      <w:tr w:rsidR="00E021FC" w:rsidRPr="00684296" w:rsidTr="00E4382D">
        <w:trPr>
          <w:trHeight w:val="754"/>
        </w:trPr>
        <w:tc>
          <w:tcPr>
            <w:tcW w:w="1995" w:type="dxa"/>
            <w:vAlign w:val="center"/>
          </w:tcPr>
          <w:p w:rsidR="00E021FC" w:rsidRPr="00684296" w:rsidRDefault="00E021FC">
            <w:pPr>
              <w:jc w:val="center"/>
              <w:rPr>
                <w:rFonts w:ascii="宋体"/>
                <w:b/>
                <w:sz w:val="28"/>
                <w:szCs w:val="28"/>
              </w:rPr>
            </w:pPr>
          </w:p>
        </w:tc>
        <w:tc>
          <w:tcPr>
            <w:tcW w:w="3570" w:type="dxa"/>
            <w:vAlign w:val="center"/>
          </w:tcPr>
          <w:p w:rsidR="00E021FC" w:rsidRPr="00684296" w:rsidRDefault="00E021FC">
            <w:pPr>
              <w:spacing w:line="360" w:lineRule="auto"/>
              <w:rPr>
                <w:sz w:val="28"/>
                <w:szCs w:val="28"/>
              </w:rPr>
            </w:pPr>
          </w:p>
        </w:tc>
        <w:tc>
          <w:tcPr>
            <w:tcW w:w="1050" w:type="dxa"/>
            <w:vAlign w:val="center"/>
          </w:tcPr>
          <w:p w:rsidR="00E021FC" w:rsidRPr="00684296" w:rsidRDefault="00E021FC" w:rsidP="00E021FC">
            <w:pPr>
              <w:widowControl/>
              <w:ind w:firstLineChars="200" w:firstLine="31680"/>
              <w:jc w:val="left"/>
              <w:rPr>
                <w:sz w:val="28"/>
                <w:szCs w:val="28"/>
              </w:rPr>
            </w:pPr>
          </w:p>
        </w:tc>
        <w:tc>
          <w:tcPr>
            <w:tcW w:w="878" w:type="dxa"/>
            <w:vAlign w:val="center"/>
          </w:tcPr>
          <w:p w:rsidR="00E021FC" w:rsidRPr="00684296" w:rsidRDefault="00E021FC" w:rsidP="00E021FC">
            <w:pPr>
              <w:widowControl/>
              <w:ind w:firstLineChars="200" w:firstLine="31680"/>
              <w:jc w:val="left"/>
              <w:rPr>
                <w:sz w:val="28"/>
                <w:szCs w:val="28"/>
              </w:rPr>
            </w:pPr>
          </w:p>
        </w:tc>
        <w:tc>
          <w:tcPr>
            <w:tcW w:w="1155" w:type="dxa"/>
            <w:vAlign w:val="center"/>
          </w:tcPr>
          <w:p w:rsidR="00E021FC" w:rsidRPr="00684296" w:rsidRDefault="00E021FC" w:rsidP="00E021FC">
            <w:pPr>
              <w:widowControl/>
              <w:ind w:firstLineChars="200" w:firstLine="31680"/>
              <w:jc w:val="left"/>
              <w:rPr>
                <w:sz w:val="28"/>
                <w:szCs w:val="28"/>
              </w:rPr>
            </w:pPr>
          </w:p>
        </w:tc>
        <w:tc>
          <w:tcPr>
            <w:tcW w:w="1297" w:type="dxa"/>
            <w:vAlign w:val="center"/>
          </w:tcPr>
          <w:p w:rsidR="00E021FC" w:rsidRPr="00684296" w:rsidRDefault="00E021FC">
            <w:pPr>
              <w:spacing w:line="360" w:lineRule="auto"/>
              <w:rPr>
                <w:sz w:val="28"/>
                <w:szCs w:val="28"/>
              </w:rPr>
            </w:pPr>
          </w:p>
        </w:tc>
        <w:tc>
          <w:tcPr>
            <w:tcW w:w="1013" w:type="dxa"/>
            <w:vAlign w:val="center"/>
          </w:tcPr>
          <w:p w:rsidR="00E021FC" w:rsidRPr="00684296" w:rsidRDefault="00E021FC">
            <w:pPr>
              <w:spacing w:line="360" w:lineRule="auto"/>
              <w:rPr>
                <w:sz w:val="28"/>
                <w:szCs w:val="28"/>
              </w:rPr>
            </w:pPr>
          </w:p>
        </w:tc>
        <w:tc>
          <w:tcPr>
            <w:tcW w:w="1012" w:type="dxa"/>
            <w:vAlign w:val="center"/>
          </w:tcPr>
          <w:p w:rsidR="00E021FC" w:rsidRPr="00684296" w:rsidRDefault="00E021FC">
            <w:pPr>
              <w:spacing w:line="360" w:lineRule="auto"/>
              <w:rPr>
                <w:sz w:val="28"/>
                <w:szCs w:val="28"/>
              </w:rPr>
            </w:pPr>
          </w:p>
        </w:tc>
        <w:tc>
          <w:tcPr>
            <w:tcW w:w="1119" w:type="dxa"/>
            <w:vAlign w:val="center"/>
          </w:tcPr>
          <w:p w:rsidR="00E021FC" w:rsidRPr="00684296" w:rsidRDefault="00E021FC">
            <w:pPr>
              <w:spacing w:line="360" w:lineRule="auto"/>
              <w:rPr>
                <w:sz w:val="28"/>
                <w:szCs w:val="28"/>
              </w:rPr>
            </w:pPr>
          </w:p>
        </w:tc>
      </w:tr>
      <w:tr w:rsidR="00E021FC" w:rsidRPr="00684296">
        <w:trPr>
          <w:trHeight w:val="754"/>
        </w:trPr>
        <w:tc>
          <w:tcPr>
            <w:tcW w:w="1995" w:type="dxa"/>
            <w:vAlign w:val="center"/>
          </w:tcPr>
          <w:p w:rsidR="00E021FC" w:rsidRPr="00684296" w:rsidRDefault="00E021FC">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E021FC" w:rsidRPr="00684296" w:rsidRDefault="00E021FC" w:rsidP="00E021FC">
            <w:pPr>
              <w:spacing w:line="360" w:lineRule="auto"/>
              <w:ind w:firstLineChars="100" w:firstLine="31680"/>
              <w:rPr>
                <w:sz w:val="28"/>
                <w:szCs w:val="28"/>
              </w:rPr>
            </w:pPr>
            <w:r w:rsidRPr="00684296">
              <w:rPr>
                <w:rFonts w:hint="eastAsia"/>
                <w:sz w:val="28"/>
                <w:szCs w:val="28"/>
              </w:rPr>
              <w:t>人民币大写万元整</w:t>
            </w:r>
          </w:p>
        </w:tc>
      </w:tr>
    </w:tbl>
    <w:p w:rsidR="00E021FC" w:rsidRDefault="00E021FC">
      <w:pPr>
        <w:spacing w:line="360" w:lineRule="auto"/>
        <w:ind w:right="480"/>
        <w:rPr>
          <w:sz w:val="28"/>
          <w:szCs w:val="28"/>
        </w:rPr>
      </w:pPr>
      <w:r>
        <w:rPr>
          <w:rFonts w:hint="eastAsia"/>
          <w:sz w:val="28"/>
          <w:szCs w:val="28"/>
        </w:rPr>
        <w:t>供应商代表（签字）：</w:t>
      </w:r>
    </w:p>
    <w:p w:rsidR="00E021FC" w:rsidRDefault="00E021FC">
      <w:pPr>
        <w:spacing w:line="360" w:lineRule="auto"/>
        <w:ind w:right="480"/>
        <w:rPr>
          <w:sz w:val="28"/>
          <w:szCs w:val="28"/>
        </w:rPr>
        <w:sectPr w:rsidR="00E021FC">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E021FC" w:rsidRDefault="00E021FC">
      <w:pPr>
        <w:spacing w:line="360" w:lineRule="auto"/>
        <w:jc w:val="center"/>
        <w:rPr>
          <w:sz w:val="28"/>
          <w:szCs w:val="28"/>
        </w:rPr>
      </w:pPr>
      <w:r>
        <w:rPr>
          <w:rFonts w:hint="eastAsia"/>
          <w:sz w:val="28"/>
          <w:szCs w:val="28"/>
        </w:rPr>
        <w:t>昆山市图书馆询价采购合同</w:t>
      </w:r>
    </w:p>
    <w:p w:rsidR="00E021FC" w:rsidRDefault="00E021FC">
      <w:pPr>
        <w:spacing w:line="360" w:lineRule="auto"/>
        <w:rPr>
          <w:sz w:val="28"/>
          <w:szCs w:val="28"/>
        </w:rPr>
      </w:pPr>
      <w:r>
        <w:rPr>
          <w:rFonts w:hint="eastAsia"/>
          <w:sz w:val="28"/>
          <w:szCs w:val="28"/>
        </w:rPr>
        <w:t>合同编号</w:t>
      </w:r>
      <w:r>
        <w:rPr>
          <w:sz w:val="28"/>
          <w:szCs w:val="28"/>
        </w:rPr>
        <w:t>KT2017-016</w:t>
      </w:r>
    </w:p>
    <w:p w:rsidR="00E021FC" w:rsidRDefault="00E021FC" w:rsidP="00471D63">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ascii="宋体" w:hAnsi="宋体"/>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E021FC" w:rsidRDefault="00E021FC">
      <w:pPr>
        <w:spacing w:line="360" w:lineRule="auto"/>
        <w:rPr>
          <w:sz w:val="28"/>
          <w:szCs w:val="28"/>
        </w:rPr>
      </w:pPr>
      <w:r>
        <w:rPr>
          <w:sz w:val="28"/>
          <w:szCs w:val="28"/>
        </w:rPr>
        <w:t>1</w:t>
      </w:r>
      <w:r>
        <w:rPr>
          <w:rFonts w:hint="eastAsia"/>
          <w:sz w:val="28"/>
          <w:szCs w:val="28"/>
        </w:rPr>
        <w:t>、合同文件</w:t>
      </w:r>
    </w:p>
    <w:p w:rsidR="00E021FC" w:rsidRDefault="00E021FC" w:rsidP="00471D63">
      <w:pPr>
        <w:spacing w:line="360" w:lineRule="auto"/>
        <w:ind w:firstLineChars="250" w:firstLine="31680"/>
        <w:rPr>
          <w:sz w:val="28"/>
          <w:szCs w:val="28"/>
        </w:rPr>
      </w:pPr>
      <w:r>
        <w:rPr>
          <w:rFonts w:hint="eastAsia"/>
          <w:sz w:val="28"/>
          <w:szCs w:val="28"/>
        </w:rPr>
        <w:t>下列有关昆山市图书馆采购大金二代变频压缩机维修</w:t>
      </w:r>
      <w:r>
        <w:rPr>
          <w:sz w:val="28"/>
          <w:szCs w:val="28"/>
        </w:rPr>
        <w:t>KT2017-016</w:t>
      </w:r>
      <w:r>
        <w:rPr>
          <w:rFonts w:hint="eastAsia"/>
          <w:sz w:val="28"/>
          <w:szCs w:val="28"/>
        </w:rPr>
        <w:t>的询价文件和乙方提交的报价文件是构成本合同不可分割的部分：</w:t>
      </w:r>
    </w:p>
    <w:p w:rsidR="00E021FC" w:rsidRDefault="00E021FC">
      <w:pPr>
        <w:spacing w:line="360" w:lineRule="auto"/>
        <w:rPr>
          <w:sz w:val="28"/>
          <w:szCs w:val="28"/>
        </w:rPr>
      </w:pPr>
      <w:r>
        <w:rPr>
          <w:sz w:val="28"/>
          <w:szCs w:val="28"/>
        </w:rPr>
        <w:t>(1)</w:t>
      </w:r>
      <w:r>
        <w:rPr>
          <w:sz w:val="28"/>
          <w:szCs w:val="28"/>
        </w:rPr>
        <w:tab/>
      </w:r>
      <w:r>
        <w:rPr>
          <w:rFonts w:hint="eastAsia"/>
          <w:sz w:val="28"/>
          <w:szCs w:val="28"/>
        </w:rPr>
        <w:t>乙方提交的报价单；</w:t>
      </w:r>
    </w:p>
    <w:p w:rsidR="00E021FC" w:rsidRDefault="00E021FC">
      <w:pPr>
        <w:spacing w:line="360" w:lineRule="auto"/>
        <w:rPr>
          <w:sz w:val="28"/>
          <w:szCs w:val="28"/>
        </w:rPr>
      </w:pPr>
      <w:r>
        <w:rPr>
          <w:sz w:val="28"/>
          <w:szCs w:val="28"/>
        </w:rPr>
        <w:t>(2)</w:t>
      </w:r>
      <w:r>
        <w:rPr>
          <w:sz w:val="28"/>
          <w:szCs w:val="28"/>
        </w:rPr>
        <w:tab/>
      </w:r>
      <w:r>
        <w:rPr>
          <w:rFonts w:hint="eastAsia"/>
          <w:sz w:val="28"/>
          <w:szCs w:val="28"/>
        </w:rPr>
        <w:t>售后服务承诺；</w:t>
      </w:r>
    </w:p>
    <w:p w:rsidR="00E021FC" w:rsidRDefault="00E021FC">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E021FC" w:rsidRDefault="00E021FC">
      <w:pPr>
        <w:spacing w:line="360" w:lineRule="auto"/>
        <w:rPr>
          <w:sz w:val="28"/>
          <w:szCs w:val="28"/>
        </w:rPr>
      </w:pPr>
      <w:r>
        <w:rPr>
          <w:sz w:val="28"/>
          <w:szCs w:val="28"/>
        </w:rPr>
        <w:t>2</w:t>
      </w:r>
      <w:r>
        <w:rPr>
          <w:rFonts w:hint="eastAsia"/>
          <w:sz w:val="28"/>
          <w:szCs w:val="28"/>
        </w:rPr>
        <w:t>、货物及数量</w:t>
      </w:r>
    </w:p>
    <w:p w:rsidR="00E021FC" w:rsidRDefault="00E021FC" w:rsidP="00471D63">
      <w:pPr>
        <w:spacing w:line="360" w:lineRule="auto"/>
        <w:ind w:firstLineChars="150" w:firstLine="31680"/>
        <w:rPr>
          <w:sz w:val="28"/>
          <w:szCs w:val="28"/>
        </w:rPr>
      </w:pPr>
      <w:r>
        <w:rPr>
          <w:rFonts w:hint="eastAsia"/>
          <w:sz w:val="28"/>
          <w:szCs w:val="28"/>
        </w:rPr>
        <w:t>本合同所提供的货物和数量详见乙方提交的报价单。</w:t>
      </w:r>
    </w:p>
    <w:p w:rsidR="00E021FC" w:rsidRDefault="00E021FC">
      <w:pPr>
        <w:spacing w:line="360" w:lineRule="auto"/>
        <w:rPr>
          <w:sz w:val="28"/>
          <w:szCs w:val="28"/>
        </w:rPr>
      </w:pPr>
      <w:r>
        <w:rPr>
          <w:sz w:val="28"/>
          <w:szCs w:val="28"/>
        </w:rPr>
        <w:t>3</w:t>
      </w:r>
      <w:r>
        <w:rPr>
          <w:rFonts w:hint="eastAsia"/>
          <w:sz w:val="28"/>
          <w:szCs w:val="28"/>
        </w:rPr>
        <w:t>、合同金额</w:t>
      </w:r>
    </w:p>
    <w:p w:rsidR="00E021FC" w:rsidRDefault="00E021FC" w:rsidP="00471D63">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E021FC" w:rsidRDefault="00E021FC">
      <w:pPr>
        <w:spacing w:line="360" w:lineRule="auto"/>
        <w:rPr>
          <w:sz w:val="28"/>
          <w:szCs w:val="28"/>
        </w:rPr>
      </w:pPr>
      <w:r>
        <w:rPr>
          <w:sz w:val="28"/>
          <w:szCs w:val="28"/>
        </w:rPr>
        <w:t>4</w:t>
      </w:r>
      <w:r>
        <w:rPr>
          <w:rFonts w:hint="eastAsia"/>
          <w:sz w:val="28"/>
          <w:szCs w:val="28"/>
        </w:rPr>
        <w:t>、付款条件</w:t>
      </w:r>
    </w:p>
    <w:p w:rsidR="00E021FC" w:rsidRDefault="00E021FC" w:rsidP="00471D63">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E021FC" w:rsidRDefault="00E021FC">
      <w:pPr>
        <w:spacing w:line="360" w:lineRule="auto"/>
        <w:rPr>
          <w:sz w:val="28"/>
          <w:szCs w:val="28"/>
        </w:rPr>
      </w:pPr>
      <w:r>
        <w:rPr>
          <w:sz w:val="28"/>
          <w:szCs w:val="28"/>
        </w:rPr>
        <w:t>5</w:t>
      </w:r>
      <w:r>
        <w:rPr>
          <w:rFonts w:hint="eastAsia"/>
          <w:sz w:val="28"/>
          <w:szCs w:val="28"/>
        </w:rPr>
        <w:t>、交货时间和地点</w:t>
      </w:r>
    </w:p>
    <w:p w:rsidR="00E021FC" w:rsidRDefault="00E021FC" w:rsidP="00471D63">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E021FC" w:rsidRDefault="00E021FC">
      <w:pPr>
        <w:spacing w:line="360" w:lineRule="auto"/>
        <w:rPr>
          <w:sz w:val="28"/>
          <w:szCs w:val="28"/>
        </w:rPr>
      </w:pPr>
      <w:r>
        <w:rPr>
          <w:sz w:val="28"/>
          <w:szCs w:val="28"/>
        </w:rPr>
        <w:t>6</w:t>
      </w:r>
      <w:r>
        <w:rPr>
          <w:rFonts w:hint="eastAsia"/>
          <w:sz w:val="28"/>
          <w:szCs w:val="28"/>
        </w:rPr>
        <w:t>、质量保证</w:t>
      </w:r>
    </w:p>
    <w:p w:rsidR="00E021FC" w:rsidRDefault="00E021FC" w:rsidP="00471D63">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E021FC" w:rsidRDefault="00E021FC">
      <w:pPr>
        <w:spacing w:line="360" w:lineRule="auto"/>
        <w:rPr>
          <w:sz w:val="28"/>
          <w:szCs w:val="28"/>
        </w:rPr>
      </w:pPr>
      <w:r>
        <w:rPr>
          <w:sz w:val="28"/>
          <w:szCs w:val="28"/>
        </w:rPr>
        <w:t>7</w:t>
      </w:r>
      <w:r>
        <w:rPr>
          <w:rFonts w:hint="eastAsia"/>
          <w:sz w:val="28"/>
          <w:szCs w:val="28"/>
        </w:rPr>
        <w:t>、合同纠纷处理</w:t>
      </w:r>
    </w:p>
    <w:p w:rsidR="00E021FC" w:rsidRDefault="00E021FC" w:rsidP="00471D63">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E021FC" w:rsidRDefault="00E021FC">
      <w:pPr>
        <w:spacing w:line="360" w:lineRule="auto"/>
        <w:rPr>
          <w:sz w:val="28"/>
          <w:szCs w:val="28"/>
        </w:rPr>
      </w:pPr>
      <w:r>
        <w:rPr>
          <w:sz w:val="28"/>
          <w:szCs w:val="28"/>
        </w:rPr>
        <w:t>8</w:t>
      </w:r>
      <w:r>
        <w:rPr>
          <w:rFonts w:hint="eastAsia"/>
          <w:sz w:val="28"/>
          <w:szCs w:val="28"/>
        </w:rPr>
        <w:t>、合同生效及其他</w:t>
      </w:r>
    </w:p>
    <w:p w:rsidR="00E021FC" w:rsidRDefault="00E021FC" w:rsidP="00471D63">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E021FC" w:rsidRDefault="00E021FC">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E021FC" w:rsidRDefault="00E021FC">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E021FC" w:rsidRDefault="00E021FC">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E021FC" w:rsidRDefault="00E021FC" w:rsidP="00471D63">
      <w:pPr>
        <w:spacing w:line="360" w:lineRule="auto"/>
        <w:ind w:firstLineChars="1550" w:firstLine="31680"/>
        <w:rPr>
          <w:sz w:val="28"/>
          <w:szCs w:val="28"/>
        </w:rPr>
      </w:pPr>
      <w:r>
        <w:rPr>
          <w:rFonts w:hint="eastAsia"/>
          <w:sz w:val="28"/>
          <w:szCs w:val="28"/>
        </w:rPr>
        <w:t>开户银行：</w:t>
      </w:r>
      <w:r>
        <w:rPr>
          <w:sz w:val="28"/>
          <w:szCs w:val="28"/>
        </w:rPr>
        <w:t xml:space="preserve">                     </w:t>
      </w:r>
    </w:p>
    <w:p w:rsidR="00E021FC" w:rsidRDefault="00E021FC" w:rsidP="00471D63">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E021FC" w:rsidRDefault="00E021FC">
      <w:pPr>
        <w:spacing w:line="360" w:lineRule="auto"/>
        <w:rPr>
          <w:sz w:val="28"/>
          <w:szCs w:val="28"/>
        </w:rPr>
      </w:pPr>
    </w:p>
    <w:p w:rsidR="00E021FC" w:rsidRDefault="00E021FC">
      <w:pPr>
        <w:ind w:firstLine="640"/>
        <w:rPr>
          <w:sz w:val="28"/>
          <w:szCs w:val="28"/>
        </w:rPr>
      </w:pPr>
    </w:p>
    <w:sectPr w:rsidR="00E021FC"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1FC" w:rsidRDefault="00E021FC" w:rsidP="00C535DD">
      <w:r>
        <w:separator/>
      </w:r>
    </w:p>
  </w:endnote>
  <w:endnote w:type="continuationSeparator" w:id="1">
    <w:p w:rsidR="00E021FC" w:rsidRDefault="00E021FC"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FC" w:rsidRDefault="00E02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1FC" w:rsidRDefault="00E021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FC" w:rsidRDefault="00E02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21FC" w:rsidRDefault="00E02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1FC" w:rsidRDefault="00E021FC" w:rsidP="00C535DD">
      <w:r>
        <w:separator/>
      </w:r>
    </w:p>
  </w:footnote>
  <w:footnote w:type="continuationSeparator" w:id="1">
    <w:p w:rsidR="00E021FC" w:rsidRDefault="00E021FC"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D2C46"/>
    <w:rsid w:val="001235BE"/>
    <w:rsid w:val="00133A06"/>
    <w:rsid w:val="00155FC1"/>
    <w:rsid w:val="002055E2"/>
    <w:rsid w:val="002345B1"/>
    <w:rsid w:val="00272BE1"/>
    <w:rsid w:val="00282835"/>
    <w:rsid w:val="002B3A90"/>
    <w:rsid w:val="002C33E9"/>
    <w:rsid w:val="002C606D"/>
    <w:rsid w:val="00346246"/>
    <w:rsid w:val="003975BE"/>
    <w:rsid w:val="003E519D"/>
    <w:rsid w:val="00471D63"/>
    <w:rsid w:val="004C78F4"/>
    <w:rsid w:val="004D6305"/>
    <w:rsid w:val="0051224F"/>
    <w:rsid w:val="00580273"/>
    <w:rsid w:val="00631862"/>
    <w:rsid w:val="0065531D"/>
    <w:rsid w:val="00661DD8"/>
    <w:rsid w:val="00684296"/>
    <w:rsid w:val="006A1196"/>
    <w:rsid w:val="006B6294"/>
    <w:rsid w:val="006C0351"/>
    <w:rsid w:val="006C692C"/>
    <w:rsid w:val="006C6EDC"/>
    <w:rsid w:val="006E121E"/>
    <w:rsid w:val="006E3780"/>
    <w:rsid w:val="00730147"/>
    <w:rsid w:val="00760BB6"/>
    <w:rsid w:val="00772D84"/>
    <w:rsid w:val="00787FA2"/>
    <w:rsid w:val="00790F53"/>
    <w:rsid w:val="007944F2"/>
    <w:rsid w:val="00866206"/>
    <w:rsid w:val="0087778B"/>
    <w:rsid w:val="008926C7"/>
    <w:rsid w:val="008937CD"/>
    <w:rsid w:val="00897A8D"/>
    <w:rsid w:val="008F68BD"/>
    <w:rsid w:val="009978E8"/>
    <w:rsid w:val="009A4149"/>
    <w:rsid w:val="009A4ACE"/>
    <w:rsid w:val="009A5709"/>
    <w:rsid w:val="009B0527"/>
    <w:rsid w:val="00A13F93"/>
    <w:rsid w:val="00A6436C"/>
    <w:rsid w:val="00AC35A5"/>
    <w:rsid w:val="00AC52E6"/>
    <w:rsid w:val="00B2505B"/>
    <w:rsid w:val="00B2626A"/>
    <w:rsid w:val="00B60676"/>
    <w:rsid w:val="00BE4ED7"/>
    <w:rsid w:val="00C535DD"/>
    <w:rsid w:val="00C572B0"/>
    <w:rsid w:val="00C820C0"/>
    <w:rsid w:val="00C91DAC"/>
    <w:rsid w:val="00CF159C"/>
    <w:rsid w:val="00D04170"/>
    <w:rsid w:val="00D350D2"/>
    <w:rsid w:val="00D666B8"/>
    <w:rsid w:val="00D900FB"/>
    <w:rsid w:val="00DD1C43"/>
    <w:rsid w:val="00E021FC"/>
    <w:rsid w:val="00E20338"/>
    <w:rsid w:val="00E35657"/>
    <w:rsid w:val="00E4382D"/>
    <w:rsid w:val="00E87C1E"/>
    <w:rsid w:val="00E97848"/>
    <w:rsid w:val="00ED19B6"/>
    <w:rsid w:val="00F25C8E"/>
    <w:rsid w:val="00F3322B"/>
    <w:rsid w:val="00F77900"/>
    <w:rsid w:val="00F86D6F"/>
    <w:rsid w:val="00FA01AF"/>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9</Pages>
  <Words>526</Words>
  <Characters>3003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15</cp:revision>
  <dcterms:created xsi:type="dcterms:W3CDTF">2017-01-16T00:59:00Z</dcterms:created>
  <dcterms:modified xsi:type="dcterms:W3CDTF">2017-07-14T05:41:00Z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