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rPr>
        <w:t>昆山市图书馆</w:t>
      </w:r>
      <w:r>
        <w:rPr>
          <w:rFonts w:hint="eastAsia" w:ascii="方正小标宋_GBK" w:hAnsi="方正小标宋_GBK" w:eastAsia="方正小标宋_GBK" w:cs="方正小标宋_GBK"/>
          <w:b w:val="0"/>
          <w:bCs w:val="0"/>
          <w:sz w:val="44"/>
          <w:szCs w:val="44"/>
          <w:lang w:eastAsia="zh-CN"/>
        </w:rPr>
        <w:t>第三届读者节活动</w:t>
      </w:r>
    </w:p>
    <w:p>
      <w:pPr>
        <w:tabs>
          <w:tab w:val="left" w:pos="3420"/>
        </w:tabs>
        <w:spacing w:line="60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竞争性磋商</w:t>
      </w:r>
      <w:r>
        <w:rPr>
          <w:rFonts w:hint="eastAsia" w:ascii="方正小标宋_GBK" w:hAnsi="方正小标宋_GBK" w:eastAsia="方正小标宋_GBK" w:cs="方正小标宋_GBK"/>
          <w:b w:val="0"/>
          <w:bCs w:val="0"/>
          <w:sz w:val="44"/>
          <w:szCs w:val="44"/>
        </w:rPr>
        <w:t>采购招标文件</w:t>
      </w:r>
    </w:p>
    <w:p>
      <w:pPr>
        <w:tabs>
          <w:tab w:val="left" w:pos="3420"/>
        </w:tabs>
        <w:spacing w:line="600" w:lineRule="exact"/>
        <w:ind w:firstLine="640" w:firstLineChars="200"/>
        <w:jc w:val="left"/>
        <w:rPr>
          <w:rFonts w:hint="eastAsia" w:ascii="仿宋_GB2312" w:hAnsi="仿宋_GB2312" w:eastAsia="仿宋_GB2312" w:cs="仿宋_GB2312"/>
          <w:b w:val="0"/>
          <w:bCs/>
          <w:sz w:val="32"/>
          <w:szCs w:val="32"/>
          <w:lang w:val="en-US" w:eastAsia="zh-CN"/>
        </w:rPr>
      </w:pPr>
    </w:p>
    <w:p>
      <w:pPr>
        <w:tabs>
          <w:tab w:val="left" w:pos="3420"/>
        </w:tabs>
        <w:spacing w:line="600" w:lineRule="exact"/>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昆山市图书馆第三届读者节将以“悦在昆图”为主题，围绕“</w:t>
      </w:r>
      <w:r>
        <w:rPr>
          <w:rFonts w:hint="eastAsia" w:ascii="仿宋_GB2312" w:eastAsia="仿宋_GB2312" w:cs="宋体" w:hAnsiTheme="minorEastAsia"/>
          <w:kern w:val="0"/>
          <w:sz w:val="32"/>
          <w:szCs w:val="32"/>
        </w:rPr>
        <w:t>共享、均衡、惠民、书</w:t>
      </w:r>
      <w:r>
        <w:rPr>
          <w:rFonts w:hint="eastAsia" w:ascii="仿宋_GB2312" w:hAnsi="仿宋_GB2312" w:eastAsia="仿宋_GB2312" w:cs="仿宋_GB2312"/>
          <w:b w:val="0"/>
          <w:bCs/>
          <w:sz w:val="32"/>
          <w:szCs w:val="32"/>
          <w:lang w:val="en-US" w:eastAsia="zh-CN"/>
        </w:rPr>
        <w:t>香”关键词，面向全市广大读者开展形式多样的线上线下阅读推广活动，由于活动需要，现对昆山市图书馆第三届读者节活动进行竞争性磋商采购，欢迎合格的广告商来参与投标。</w:t>
      </w:r>
    </w:p>
    <w:p>
      <w:pPr>
        <w:numPr>
          <w:ilvl w:val="0"/>
          <w:numId w:val="1"/>
        </w:numPr>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项目名称：昆山市图书馆</w:t>
      </w:r>
      <w:r>
        <w:rPr>
          <w:rFonts w:hint="eastAsia" w:ascii="仿宋_GB2312" w:eastAsia="仿宋_GB2312"/>
          <w:sz w:val="32"/>
          <w:szCs w:val="32"/>
          <w:lang w:eastAsia="zh-CN"/>
        </w:rPr>
        <w:t>第三届读者节活动</w:t>
      </w:r>
    </w:p>
    <w:p>
      <w:pPr>
        <w:numPr>
          <w:ilvl w:val="0"/>
          <w:numId w:val="1"/>
        </w:numPr>
        <w:ind w:firstLine="640" w:firstLineChars="200"/>
        <w:jc w:val="left"/>
        <w:rPr>
          <w:rFonts w:hint="eastAsia"/>
          <w:sz w:val="32"/>
          <w:szCs w:val="32"/>
        </w:rPr>
      </w:pPr>
      <w:r>
        <w:rPr>
          <w:rFonts w:hint="eastAsia" w:ascii="仿宋_GB2312" w:eastAsia="仿宋_GB2312"/>
          <w:sz w:val="32"/>
          <w:szCs w:val="32"/>
          <w:lang w:eastAsia="zh-CN"/>
        </w:rPr>
        <w:t>采购活动清单：</w:t>
      </w:r>
    </w:p>
    <w:tbl>
      <w:tblPr>
        <w:tblStyle w:val="6"/>
        <w:tblW w:w="8021" w:type="dxa"/>
        <w:tblInd w:w="0" w:type="dxa"/>
        <w:tblLayout w:type="fixed"/>
        <w:tblCellMar>
          <w:top w:w="0" w:type="dxa"/>
          <w:left w:w="0" w:type="dxa"/>
          <w:bottom w:w="0" w:type="dxa"/>
          <w:right w:w="0" w:type="dxa"/>
        </w:tblCellMar>
      </w:tblPr>
      <w:tblGrid>
        <w:gridCol w:w="791"/>
        <w:gridCol w:w="3075"/>
        <w:gridCol w:w="2561"/>
        <w:gridCol w:w="1594"/>
      </w:tblGrid>
      <w:tr>
        <w:tblPrEx>
          <w:tblCellMar>
            <w:top w:w="0" w:type="dxa"/>
            <w:left w:w="0" w:type="dxa"/>
            <w:bottom w:w="0" w:type="dxa"/>
            <w:right w:w="0" w:type="dxa"/>
          </w:tblCellMar>
        </w:tblPrEx>
        <w:trPr>
          <w:trHeight w:val="555" w:hRule="atLeast"/>
        </w:trPr>
        <w:tc>
          <w:tcPr>
            <w:tcW w:w="791"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序号</w:t>
            </w:r>
          </w:p>
        </w:tc>
        <w:tc>
          <w:tcPr>
            <w:tcW w:w="307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内容</w:t>
            </w:r>
          </w:p>
        </w:tc>
        <w:tc>
          <w:tcPr>
            <w:tcW w:w="2561"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规格</w:t>
            </w:r>
          </w:p>
        </w:tc>
        <w:tc>
          <w:tcPr>
            <w:tcW w:w="1594"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数量</w:t>
            </w:r>
          </w:p>
        </w:tc>
      </w:tr>
      <w:tr>
        <w:tblPrEx>
          <w:tblCellMar>
            <w:top w:w="0" w:type="dxa"/>
            <w:left w:w="0" w:type="dxa"/>
            <w:bottom w:w="0" w:type="dxa"/>
            <w:right w:w="0" w:type="dxa"/>
          </w:tblCellMar>
        </w:tblPrEx>
        <w:trPr>
          <w:trHeight w:val="510" w:hRule="atLeast"/>
        </w:trPr>
        <w:tc>
          <w:tcPr>
            <w:tcW w:w="8021" w:type="dxa"/>
            <w:gridSpan w:val="4"/>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昆山市图书馆第三届读者节主题布置</w:t>
            </w:r>
          </w:p>
        </w:tc>
      </w:tr>
      <w:tr>
        <w:tblPrEx>
          <w:tblCellMar>
            <w:top w:w="0" w:type="dxa"/>
            <w:left w:w="0" w:type="dxa"/>
            <w:bottom w:w="0" w:type="dxa"/>
            <w:right w:w="0" w:type="dxa"/>
          </w:tblCellMar>
        </w:tblPrEx>
        <w:trPr>
          <w:trHeight w:val="562"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1</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彩旗</w:t>
            </w:r>
          </w:p>
        </w:tc>
        <w:tc>
          <w:tcPr>
            <w:tcW w:w="2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南广场宣传彩旗</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w:t>
            </w:r>
          </w:p>
        </w:tc>
      </w:tr>
      <w:tr>
        <w:tblPrEx>
          <w:tblCellMar>
            <w:top w:w="0" w:type="dxa"/>
            <w:left w:w="0" w:type="dxa"/>
            <w:bottom w:w="0" w:type="dxa"/>
            <w:right w:w="0" w:type="dxa"/>
          </w:tblCellMar>
        </w:tblPrEx>
        <w:trPr>
          <w:trHeight w:val="562"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kern w:val="0"/>
                <w:sz w:val="24"/>
              </w:rPr>
            </w:pPr>
            <w:r>
              <w:rPr>
                <w:rFonts w:hint="eastAsia" w:ascii="等线" w:hAnsi="等线" w:eastAsia="等线" w:cs="等线"/>
                <w:color w:val="000000"/>
                <w:kern w:val="0"/>
                <w:sz w:val="24"/>
              </w:rPr>
              <w:t>2</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户外展板</w:t>
            </w:r>
          </w:p>
        </w:tc>
        <w:tc>
          <w:tcPr>
            <w:tcW w:w="2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南广场读者节展板4*10M</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w:t>
            </w:r>
          </w:p>
        </w:tc>
      </w:tr>
      <w:tr>
        <w:tblPrEx>
          <w:tblCellMar>
            <w:top w:w="0" w:type="dxa"/>
            <w:left w:w="0" w:type="dxa"/>
            <w:bottom w:w="0" w:type="dxa"/>
            <w:right w:w="0" w:type="dxa"/>
          </w:tblCellMar>
        </w:tblPrEx>
        <w:trPr>
          <w:trHeight w:val="479"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hint="eastAsia" w:ascii="等线" w:hAnsi="等线" w:eastAsia="等线" w:cs="等线"/>
                <w:color w:val="000000"/>
                <w:kern w:val="0"/>
                <w:sz w:val="24"/>
              </w:rPr>
              <w:t>3</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横幅</w:t>
            </w:r>
          </w:p>
        </w:tc>
        <w:tc>
          <w:tcPr>
            <w:tcW w:w="2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旗帜布1.4*6M</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8.4</w:t>
            </w:r>
          </w:p>
        </w:tc>
      </w:tr>
      <w:tr>
        <w:tblPrEx>
          <w:tblCellMar>
            <w:top w:w="0" w:type="dxa"/>
            <w:left w:w="0" w:type="dxa"/>
            <w:bottom w:w="0" w:type="dxa"/>
            <w:right w:w="0" w:type="dxa"/>
          </w:tblCellMar>
        </w:tblPrEx>
        <w:trPr>
          <w:trHeight w:val="90"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hint="eastAsia" w:ascii="等线" w:hAnsi="等线" w:eastAsia="等线" w:cs="等线"/>
                <w:color w:val="000000"/>
                <w:kern w:val="0"/>
                <w:sz w:val="24"/>
              </w:rPr>
              <w:t>4</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读者节造型</w:t>
            </w:r>
          </w:p>
        </w:tc>
        <w:tc>
          <w:tcPr>
            <w:tcW w:w="2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大厅2*2.5M</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r>
      <w:tr>
        <w:tblPrEx>
          <w:tblCellMar>
            <w:top w:w="0" w:type="dxa"/>
            <w:left w:w="0" w:type="dxa"/>
            <w:bottom w:w="0" w:type="dxa"/>
            <w:right w:w="0" w:type="dxa"/>
          </w:tblCellMar>
        </w:tblPrEx>
        <w:trPr>
          <w:trHeight w:val="90"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kern w:val="0"/>
                <w:sz w:val="24"/>
              </w:rPr>
            </w:pPr>
            <w:r>
              <w:rPr>
                <w:rFonts w:hint="eastAsia" w:ascii="等线" w:hAnsi="等线" w:eastAsia="等线" w:cs="等线"/>
                <w:color w:val="000000"/>
                <w:kern w:val="0"/>
                <w:sz w:val="24"/>
              </w:rPr>
              <w:t>5</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读者节主KV设计</w:t>
            </w:r>
          </w:p>
        </w:tc>
        <w:tc>
          <w:tcPr>
            <w:tcW w:w="2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主题视觉设计</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w:t>
            </w:r>
          </w:p>
        </w:tc>
      </w:tr>
      <w:tr>
        <w:tblPrEx>
          <w:tblCellMar>
            <w:top w:w="0" w:type="dxa"/>
            <w:left w:w="0" w:type="dxa"/>
            <w:bottom w:w="0" w:type="dxa"/>
            <w:right w:w="0" w:type="dxa"/>
          </w:tblCellMar>
        </w:tblPrEx>
        <w:trPr>
          <w:trHeight w:val="510" w:hRule="atLeast"/>
        </w:trPr>
        <w:tc>
          <w:tcPr>
            <w:tcW w:w="8021" w:type="dxa"/>
            <w:gridSpan w:val="4"/>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读者节开幕式及绘本演出</w:t>
            </w:r>
          </w:p>
        </w:tc>
      </w:tr>
      <w:tr>
        <w:tblPrEx>
          <w:tblCellMar>
            <w:top w:w="0" w:type="dxa"/>
            <w:left w:w="0" w:type="dxa"/>
            <w:bottom w:w="0" w:type="dxa"/>
            <w:right w:w="0" w:type="dxa"/>
          </w:tblCellMar>
        </w:tblPrEx>
        <w:trPr>
          <w:trHeight w:val="510"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1</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舞台主背景</w:t>
            </w:r>
          </w:p>
        </w:tc>
        <w:tc>
          <w:tcPr>
            <w:tcW w:w="2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喷绘</w:t>
            </w:r>
            <w:r>
              <w:rPr>
                <w:rStyle w:val="16"/>
              </w:rPr>
              <w:t>+</w:t>
            </w:r>
            <w:r>
              <w:rPr>
                <w:rStyle w:val="17"/>
                <w:rFonts w:hint="default"/>
              </w:rPr>
              <w:t>桁架10X4M</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40</w:t>
            </w:r>
          </w:p>
        </w:tc>
      </w:tr>
      <w:tr>
        <w:tblPrEx>
          <w:tblCellMar>
            <w:top w:w="0" w:type="dxa"/>
            <w:left w:w="0" w:type="dxa"/>
            <w:bottom w:w="0" w:type="dxa"/>
            <w:right w:w="0" w:type="dxa"/>
          </w:tblCellMar>
        </w:tblPrEx>
        <w:trPr>
          <w:trHeight w:val="522"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2</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指示牌</w:t>
            </w:r>
          </w:p>
        </w:tc>
        <w:tc>
          <w:tcPr>
            <w:tcW w:w="2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eastAsia="DengXian" w:cs="Arial"/>
                <w:color w:val="000000"/>
                <w:sz w:val="24"/>
              </w:rPr>
            </w:pPr>
            <w:r>
              <w:rPr>
                <w:rStyle w:val="17"/>
                <w:rFonts w:hint="default"/>
              </w:rPr>
              <w:t>立屏展牌</w:t>
            </w:r>
            <w:r>
              <w:rPr>
                <w:rStyle w:val="18"/>
                <w:rFonts w:eastAsia="DengXian"/>
              </w:rPr>
              <w:t>0.8*2M</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r>
      <w:tr>
        <w:tblPrEx>
          <w:tblCellMar>
            <w:top w:w="0" w:type="dxa"/>
            <w:left w:w="0" w:type="dxa"/>
            <w:bottom w:w="0" w:type="dxa"/>
            <w:right w:w="0" w:type="dxa"/>
          </w:tblCellMar>
        </w:tblPrEx>
        <w:trPr>
          <w:trHeight w:val="522"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kern w:val="0"/>
                <w:sz w:val="24"/>
              </w:rPr>
            </w:pPr>
            <w:r>
              <w:rPr>
                <w:rFonts w:hint="eastAsia" w:ascii="等线" w:hAnsi="等线" w:eastAsia="等线" w:cs="等线"/>
                <w:color w:val="000000"/>
                <w:kern w:val="0"/>
                <w:sz w:val="24"/>
              </w:rPr>
              <w:t>3</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知识竞答扫码揭示牌</w:t>
            </w:r>
          </w:p>
        </w:tc>
        <w:tc>
          <w:tcPr>
            <w:tcW w:w="2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Style w:val="17"/>
                <w:rFonts w:hint="default"/>
              </w:rPr>
            </w:pPr>
            <w:r>
              <w:rPr>
                <w:rStyle w:val="17"/>
                <w:rFonts w:hint="default"/>
              </w:rPr>
              <w:t>上线揭示展架、红绸布</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w:t>
            </w:r>
          </w:p>
        </w:tc>
      </w:tr>
      <w:tr>
        <w:tblPrEx>
          <w:tblCellMar>
            <w:top w:w="0" w:type="dxa"/>
            <w:left w:w="0" w:type="dxa"/>
            <w:bottom w:w="0" w:type="dxa"/>
            <w:right w:w="0" w:type="dxa"/>
          </w:tblCellMar>
        </w:tblPrEx>
        <w:trPr>
          <w:trHeight w:val="522"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hint="eastAsia" w:ascii="等线" w:hAnsi="等线" w:eastAsia="等线" w:cs="等线"/>
                <w:color w:val="000000"/>
                <w:kern w:val="0"/>
                <w:sz w:val="24"/>
              </w:rPr>
              <w:t>4</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入场券</w:t>
            </w:r>
          </w:p>
        </w:tc>
        <w:tc>
          <w:tcPr>
            <w:tcW w:w="2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eastAsia="DengXian" w:cs="Arial"/>
                <w:color w:val="000000"/>
                <w:sz w:val="24"/>
              </w:rPr>
            </w:pPr>
            <w:r>
              <w:rPr>
                <w:rStyle w:val="17"/>
                <w:rFonts w:hint="default"/>
              </w:rPr>
              <w:t>哑粉</w:t>
            </w:r>
            <w:r>
              <w:rPr>
                <w:rStyle w:val="18"/>
                <w:rFonts w:eastAsia="DengXian"/>
              </w:rPr>
              <w:t>200G</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250</w:t>
            </w:r>
          </w:p>
        </w:tc>
      </w:tr>
      <w:tr>
        <w:tblPrEx>
          <w:tblCellMar>
            <w:top w:w="0" w:type="dxa"/>
            <w:left w:w="0" w:type="dxa"/>
            <w:bottom w:w="0" w:type="dxa"/>
            <w:right w:w="0" w:type="dxa"/>
          </w:tblCellMar>
        </w:tblPrEx>
        <w:trPr>
          <w:trHeight w:val="522"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hint="eastAsia" w:ascii="等线" w:hAnsi="等线" w:eastAsia="等线" w:cs="等线"/>
                <w:color w:val="000000"/>
                <w:kern w:val="0"/>
                <w:sz w:val="24"/>
              </w:rPr>
              <w:t>5</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音响</w:t>
            </w:r>
          </w:p>
        </w:tc>
        <w:tc>
          <w:tcPr>
            <w:tcW w:w="2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eastAsia="DengXian" w:cs="Arial"/>
                <w:color w:val="000000"/>
                <w:sz w:val="24"/>
              </w:rPr>
            </w:pPr>
            <w:r>
              <w:rPr>
                <w:rFonts w:ascii="Arial" w:hAnsi="Arial" w:eastAsia="DengXian" w:cs="Arial"/>
                <w:color w:val="000000"/>
                <w:kern w:val="0"/>
                <w:sz w:val="24"/>
              </w:rPr>
              <w:t>P6</w:t>
            </w:r>
            <w:r>
              <w:rPr>
                <w:rStyle w:val="17"/>
                <w:rFonts w:hint="default"/>
              </w:rPr>
              <w:t>线阵</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r>
      <w:tr>
        <w:tblPrEx>
          <w:tblCellMar>
            <w:top w:w="0" w:type="dxa"/>
            <w:left w:w="0" w:type="dxa"/>
            <w:bottom w:w="0" w:type="dxa"/>
            <w:right w:w="0" w:type="dxa"/>
          </w:tblCellMar>
        </w:tblPrEx>
        <w:trPr>
          <w:trHeight w:val="606" w:hRule="atLeast"/>
        </w:trPr>
        <w:tc>
          <w:tcPr>
            <w:tcW w:w="791" w:type="dxa"/>
            <w:tcBorders>
              <w:top w:val="single" w:color="000000" w:sz="4" w:space="0"/>
              <w:left w:val="single" w:color="000000" w:sz="8"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hint="eastAsia" w:ascii="等线" w:hAnsi="等线" w:eastAsia="等线" w:cs="等线"/>
                <w:color w:val="000000"/>
                <w:kern w:val="0"/>
                <w:sz w:val="24"/>
              </w:rPr>
              <w:t>6</w:t>
            </w:r>
          </w:p>
        </w:tc>
        <w:tc>
          <w:tcPr>
            <w:tcW w:w="307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志愿人员</w:t>
            </w:r>
          </w:p>
        </w:tc>
        <w:tc>
          <w:tcPr>
            <w:tcW w:w="2561"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现场服务</w:t>
            </w:r>
          </w:p>
        </w:tc>
        <w:tc>
          <w:tcPr>
            <w:tcW w:w="1594"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r>
      <w:tr>
        <w:tblPrEx>
          <w:tblCellMar>
            <w:top w:w="0" w:type="dxa"/>
            <w:left w:w="0" w:type="dxa"/>
            <w:bottom w:w="0" w:type="dxa"/>
            <w:right w:w="0" w:type="dxa"/>
          </w:tblCellMar>
        </w:tblPrEx>
        <w:trPr>
          <w:trHeight w:val="522"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kern w:val="0"/>
                <w:sz w:val="24"/>
              </w:rPr>
            </w:pPr>
            <w:r>
              <w:rPr>
                <w:rFonts w:hint="eastAsia" w:ascii="等线" w:hAnsi="等线" w:eastAsia="等线" w:cs="等线"/>
                <w:color w:val="000000"/>
                <w:kern w:val="0"/>
                <w:sz w:val="24"/>
              </w:rPr>
              <w:t>7</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优秀读者表彰证书及纪念品</w:t>
            </w:r>
          </w:p>
        </w:tc>
        <w:tc>
          <w:tcPr>
            <w:tcW w:w="2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奖品为旅游年卡</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5000</w:t>
            </w:r>
          </w:p>
        </w:tc>
      </w:tr>
      <w:tr>
        <w:tblPrEx>
          <w:tblCellMar>
            <w:top w:w="0" w:type="dxa"/>
            <w:left w:w="0" w:type="dxa"/>
            <w:bottom w:w="0" w:type="dxa"/>
            <w:right w:w="0" w:type="dxa"/>
          </w:tblCellMar>
        </w:tblPrEx>
        <w:trPr>
          <w:trHeight w:val="510" w:hRule="atLeast"/>
        </w:trPr>
        <w:tc>
          <w:tcPr>
            <w:tcW w:w="8021" w:type="dxa"/>
            <w:gridSpan w:val="4"/>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书香市集系列活动</w:t>
            </w:r>
          </w:p>
        </w:tc>
      </w:tr>
      <w:tr>
        <w:tblPrEx>
          <w:tblCellMar>
            <w:top w:w="0" w:type="dxa"/>
            <w:left w:w="0" w:type="dxa"/>
            <w:bottom w:w="0" w:type="dxa"/>
            <w:right w:w="0" w:type="dxa"/>
          </w:tblCellMar>
        </w:tblPrEx>
        <w:trPr>
          <w:trHeight w:val="842"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1</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“有书一起读” 主题造型</w:t>
            </w:r>
          </w:p>
        </w:tc>
        <w:tc>
          <w:tcPr>
            <w:tcW w:w="2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柱状垒体，50cm立方体*5，雪弗板</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r>
      <w:tr>
        <w:tblPrEx>
          <w:tblCellMar>
            <w:top w:w="0" w:type="dxa"/>
            <w:left w:w="0" w:type="dxa"/>
            <w:bottom w:w="0" w:type="dxa"/>
            <w:right w:w="0" w:type="dxa"/>
          </w:tblCellMar>
        </w:tblPrEx>
        <w:trPr>
          <w:trHeight w:val="647"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2</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换书活动背景</w:t>
            </w:r>
          </w:p>
        </w:tc>
        <w:tc>
          <w:tcPr>
            <w:tcW w:w="2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KT</w:t>
            </w:r>
            <w:r>
              <w:rPr>
                <w:rStyle w:val="17"/>
                <w:rFonts w:hint="default"/>
              </w:rPr>
              <w:t>板裱写真1.3x3.62M</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1</w:t>
            </w:r>
          </w:p>
        </w:tc>
      </w:tr>
      <w:tr>
        <w:tblPrEx>
          <w:tblCellMar>
            <w:top w:w="0" w:type="dxa"/>
            <w:left w:w="0" w:type="dxa"/>
            <w:bottom w:w="0" w:type="dxa"/>
            <w:right w:w="0" w:type="dxa"/>
          </w:tblCellMar>
        </w:tblPrEx>
        <w:trPr>
          <w:trHeight w:val="786"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3</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展桌、椅子</w:t>
            </w:r>
          </w:p>
        </w:tc>
        <w:tc>
          <w:tcPr>
            <w:tcW w:w="2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0.6*1.8白色桌布，背椅</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14</w:t>
            </w:r>
          </w:p>
        </w:tc>
      </w:tr>
      <w:tr>
        <w:tblPrEx>
          <w:tblCellMar>
            <w:top w:w="0" w:type="dxa"/>
            <w:left w:w="0" w:type="dxa"/>
            <w:bottom w:w="0" w:type="dxa"/>
            <w:right w:w="0" w:type="dxa"/>
          </w:tblCellMar>
        </w:tblPrEx>
        <w:trPr>
          <w:trHeight w:val="730"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4</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活动展牌</w:t>
            </w:r>
          </w:p>
        </w:tc>
        <w:tc>
          <w:tcPr>
            <w:tcW w:w="2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画架+KT板</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2</w:t>
            </w:r>
          </w:p>
        </w:tc>
      </w:tr>
      <w:tr>
        <w:tblPrEx>
          <w:tblCellMar>
            <w:top w:w="0" w:type="dxa"/>
            <w:left w:w="0" w:type="dxa"/>
            <w:bottom w:w="0" w:type="dxa"/>
            <w:right w:w="0" w:type="dxa"/>
          </w:tblCellMar>
        </w:tblPrEx>
        <w:trPr>
          <w:trHeight w:val="631"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5</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1米线</w:t>
            </w:r>
          </w:p>
        </w:tc>
        <w:tc>
          <w:tcPr>
            <w:tcW w:w="2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换书进出口</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8</w:t>
            </w:r>
          </w:p>
        </w:tc>
      </w:tr>
      <w:tr>
        <w:tblPrEx>
          <w:tblCellMar>
            <w:top w:w="0" w:type="dxa"/>
            <w:left w:w="0" w:type="dxa"/>
            <w:bottom w:w="0" w:type="dxa"/>
            <w:right w:w="0" w:type="dxa"/>
          </w:tblCellMar>
        </w:tblPrEx>
        <w:trPr>
          <w:trHeight w:val="614"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6</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换书券</w:t>
            </w:r>
          </w:p>
        </w:tc>
        <w:tc>
          <w:tcPr>
            <w:tcW w:w="2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铜板纸157G</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400</w:t>
            </w:r>
          </w:p>
        </w:tc>
      </w:tr>
      <w:tr>
        <w:tblPrEx>
          <w:tblCellMar>
            <w:top w:w="0" w:type="dxa"/>
            <w:left w:w="0" w:type="dxa"/>
            <w:bottom w:w="0" w:type="dxa"/>
            <w:right w:w="0" w:type="dxa"/>
          </w:tblCellMar>
        </w:tblPrEx>
        <w:trPr>
          <w:trHeight w:val="720"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7</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摊位台卡</w:t>
            </w:r>
          </w:p>
        </w:tc>
        <w:tc>
          <w:tcPr>
            <w:tcW w:w="2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读书联盟三角台牌</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10+3</w:t>
            </w:r>
          </w:p>
        </w:tc>
      </w:tr>
      <w:tr>
        <w:tblPrEx>
          <w:tblCellMar>
            <w:top w:w="0" w:type="dxa"/>
            <w:left w:w="0" w:type="dxa"/>
            <w:bottom w:w="0" w:type="dxa"/>
            <w:right w:w="0" w:type="dxa"/>
          </w:tblCellMar>
        </w:tblPrEx>
        <w:trPr>
          <w:trHeight w:val="602"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hint="eastAsia" w:ascii="等线" w:hAnsi="等线" w:eastAsia="等线" w:cs="等线"/>
                <w:color w:val="000000"/>
                <w:kern w:val="0"/>
                <w:sz w:val="24"/>
              </w:rPr>
              <w:t>8</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DengXian" w:hAnsi="DengXian" w:eastAsia="DengXian" w:cs="DengXian"/>
                <w:color w:val="000000"/>
                <w:sz w:val="24"/>
              </w:rPr>
            </w:pPr>
            <w:r>
              <w:rPr>
                <w:rFonts w:ascii="DengXian" w:hAnsi="DengXian" w:eastAsia="DengXian" w:cs="DengXian"/>
                <w:color w:val="000000"/>
                <w:kern w:val="0"/>
                <w:sz w:val="24"/>
              </w:rPr>
              <w:t>饮水</w:t>
            </w:r>
          </w:p>
        </w:tc>
        <w:tc>
          <w:tcPr>
            <w:tcW w:w="2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DengXian" w:hAnsi="DengXian" w:cs="DengXian" w:eastAsiaTheme="minorEastAsia"/>
                <w:color w:val="000000"/>
                <w:sz w:val="24"/>
              </w:rPr>
            </w:pPr>
            <w:r>
              <w:rPr>
                <w:rFonts w:hint="eastAsia" w:ascii="DengXian" w:hAnsi="DengXian" w:cs="DengXian" w:eastAsiaTheme="minorEastAsia"/>
                <w:color w:val="000000"/>
                <w:sz w:val="24"/>
              </w:rPr>
              <w:t>活动用水</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DengXian" w:hAnsi="DengXian" w:cs="DengXian" w:eastAsiaTheme="minorEastAsia"/>
                <w:color w:val="000000"/>
                <w:sz w:val="24"/>
              </w:rPr>
            </w:pPr>
            <w:r>
              <w:rPr>
                <w:rFonts w:hint="eastAsia" w:ascii="DengXian" w:hAnsi="DengXian" w:cs="DengXian" w:eastAsiaTheme="minorEastAsia"/>
                <w:color w:val="000000"/>
                <w:kern w:val="0"/>
                <w:sz w:val="24"/>
              </w:rPr>
              <w:t>60</w:t>
            </w:r>
          </w:p>
        </w:tc>
      </w:tr>
      <w:tr>
        <w:tblPrEx>
          <w:tblCellMar>
            <w:top w:w="0" w:type="dxa"/>
            <w:left w:w="0" w:type="dxa"/>
            <w:bottom w:w="0" w:type="dxa"/>
            <w:right w:w="0" w:type="dxa"/>
          </w:tblCellMar>
        </w:tblPrEx>
        <w:trPr>
          <w:trHeight w:val="720"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hint="eastAsia" w:ascii="等线" w:hAnsi="等线" w:eastAsia="等线" w:cs="等线"/>
                <w:color w:val="000000"/>
                <w:kern w:val="0"/>
                <w:sz w:val="24"/>
              </w:rPr>
              <w:t>9</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DengXian" w:hAnsi="DengXian" w:eastAsia="DengXian" w:cs="DengXian"/>
                <w:color w:val="000000"/>
                <w:sz w:val="24"/>
              </w:rPr>
            </w:pPr>
            <w:r>
              <w:rPr>
                <w:rFonts w:ascii="DengXian" w:hAnsi="DengXian" w:eastAsia="DengXian" w:cs="DengXian"/>
                <w:color w:val="000000"/>
                <w:kern w:val="0"/>
                <w:sz w:val="24"/>
              </w:rPr>
              <w:t>工作餐</w:t>
            </w:r>
          </w:p>
        </w:tc>
        <w:tc>
          <w:tcPr>
            <w:tcW w:w="2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DengXian" w:hAnsi="DengXian" w:cs="DengXian" w:eastAsiaTheme="minorEastAsia"/>
                <w:color w:val="000000"/>
                <w:sz w:val="24"/>
              </w:rPr>
            </w:pPr>
            <w:r>
              <w:rPr>
                <w:rFonts w:hint="eastAsia" w:ascii="DengXian" w:hAnsi="DengXian" w:cs="DengXian" w:eastAsiaTheme="minorEastAsia"/>
                <w:color w:val="000000"/>
                <w:sz w:val="24"/>
              </w:rPr>
              <w:t>工作人员用餐</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DengXian" w:hAnsi="DengXian" w:eastAsia="DengXian" w:cs="DengXian"/>
                <w:color w:val="000000"/>
                <w:sz w:val="24"/>
              </w:rPr>
            </w:pPr>
            <w:r>
              <w:rPr>
                <w:rFonts w:ascii="DengXian" w:hAnsi="DengXian" w:eastAsia="DengXian" w:cs="DengXian"/>
                <w:color w:val="000000"/>
                <w:kern w:val="0"/>
                <w:sz w:val="24"/>
              </w:rPr>
              <w:t>20</w:t>
            </w:r>
          </w:p>
        </w:tc>
      </w:tr>
      <w:tr>
        <w:tblPrEx>
          <w:tblCellMar>
            <w:top w:w="0" w:type="dxa"/>
            <w:left w:w="0" w:type="dxa"/>
            <w:bottom w:w="0" w:type="dxa"/>
            <w:right w:w="0" w:type="dxa"/>
          </w:tblCellMar>
        </w:tblPrEx>
        <w:trPr>
          <w:trHeight w:val="720"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kern w:val="0"/>
                <w:sz w:val="24"/>
              </w:rPr>
            </w:pPr>
            <w:r>
              <w:rPr>
                <w:rFonts w:hint="eastAsia" w:ascii="等线" w:hAnsi="等线" w:eastAsia="等线" w:cs="等线"/>
                <w:color w:val="000000"/>
                <w:kern w:val="0"/>
                <w:sz w:val="24"/>
              </w:rPr>
              <w:t>10</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DengXian" w:hAnsi="DengXian" w:cs="DengXian"/>
                <w:color w:val="000000"/>
                <w:kern w:val="0"/>
                <w:sz w:val="24"/>
              </w:rPr>
            </w:pPr>
            <w:r>
              <w:rPr>
                <w:rFonts w:hint="eastAsia" w:ascii="DengXian" w:hAnsi="DengXian" w:cs="DengXian"/>
                <w:color w:val="000000"/>
                <w:kern w:val="0"/>
                <w:sz w:val="24"/>
              </w:rPr>
              <w:t>志愿者</w:t>
            </w:r>
          </w:p>
        </w:tc>
        <w:tc>
          <w:tcPr>
            <w:tcW w:w="2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DengXian" w:hAnsi="DengXian" w:cs="DengXian" w:eastAsiaTheme="minorEastAsia"/>
                <w:color w:val="000000"/>
                <w:sz w:val="24"/>
              </w:rPr>
            </w:pPr>
            <w:r>
              <w:rPr>
                <w:rFonts w:hint="eastAsia" w:ascii="DengXian" w:hAnsi="DengXian" w:cs="DengXian" w:eastAsiaTheme="minorEastAsia"/>
                <w:color w:val="000000"/>
                <w:sz w:val="24"/>
              </w:rPr>
              <w:t>现场服务人员</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DengXian" w:hAnsi="DengXian" w:cs="DengXian" w:eastAsiaTheme="minorEastAsia"/>
                <w:color w:val="000000"/>
                <w:kern w:val="0"/>
                <w:sz w:val="24"/>
              </w:rPr>
            </w:pPr>
            <w:r>
              <w:rPr>
                <w:rFonts w:hint="eastAsia" w:ascii="DengXian" w:hAnsi="DengXian" w:cs="DengXian" w:eastAsiaTheme="minorEastAsia"/>
                <w:color w:val="000000"/>
                <w:kern w:val="0"/>
                <w:sz w:val="24"/>
              </w:rPr>
              <w:t>4</w:t>
            </w:r>
          </w:p>
        </w:tc>
      </w:tr>
      <w:tr>
        <w:tblPrEx>
          <w:tblCellMar>
            <w:top w:w="0" w:type="dxa"/>
            <w:left w:w="0" w:type="dxa"/>
            <w:bottom w:w="0" w:type="dxa"/>
            <w:right w:w="0" w:type="dxa"/>
          </w:tblCellMar>
        </w:tblPrEx>
        <w:trPr>
          <w:trHeight w:val="720" w:hRule="atLeast"/>
        </w:trPr>
        <w:tc>
          <w:tcPr>
            <w:tcW w:w="8021" w:type="dxa"/>
            <w:gridSpan w:val="4"/>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“诗词中的昆山”H5线上活动</w:t>
            </w:r>
          </w:p>
        </w:tc>
      </w:tr>
      <w:tr>
        <w:tblPrEx>
          <w:tblCellMar>
            <w:top w:w="0" w:type="dxa"/>
            <w:left w:w="0" w:type="dxa"/>
            <w:bottom w:w="0" w:type="dxa"/>
            <w:right w:w="0" w:type="dxa"/>
          </w:tblCellMar>
        </w:tblPrEx>
        <w:trPr>
          <w:trHeight w:val="720"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线上知识竞答</w:t>
            </w:r>
          </w:p>
        </w:tc>
        <w:tc>
          <w:tcPr>
            <w:tcW w:w="2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H5设计制作及后台运营管理</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r>
      <w:tr>
        <w:tblPrEx>
          <w:tblCellMar>
            <w:top w:w="0" w:type="dxa"/>
            <w:left w:w="0" w:type="dxa"/>
            <w:bottom w:w="0" w:type="dxa"/>
            <w:right w:w="0" w:type="dxa"/>
          </w:tblCellMar>
        </w:tblPrEx>
        <w:trPr>
          <w:trHeight w:val="720"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海报</w:t>
            </w:r>
          </w:p>
        </w:tc>
        <w:tc>
          <w:tcPr>
            <w:tcW w:w="2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手机海报</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w:t>
            </w:r>
          </w:p>
        </w:tc>
      </w:tr>
      <w:tr>
        <w:tblPrEx>
          <w:tblCellMar>
            <w:top w:w="0" w:type="dxa"/>
            <w:left w:w="0" w:type="dxa"/>
            <w:bottom w:w="0" w:type="dxa"/>
            <w:right w:w="0" w:type="dxa"/>
          </w:tblCellMar>
        </w:tblPrEx>
        <w:trPr>
          <w:trHeight w:val="720"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rPr>
              <w:t>3</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发放红包总金额</w:t>
            </w:r>
          </w:p>
        </w:tc>
        <w:tc>
          <w:tcPr>
            <w:tcW w:w="2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参与答题抽奖</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10000元</w:t>
            </w:r>
          </w:p>
        </w:tc>
      </w:tr>
      <w:tr>
        <w:tblPrEx>
          <w:tblCellMar>
            <w:top w:w="0" w:type="dxa"/>
            <w:left w:w="0" w:type="dxa"/>
            <w:bottom w:w="0" w:type="dxa"/>
            <w:right w:w="0" w:type="dxa"/>
          </w:tblCellMar>
        </w:tblPrEx>
        <w:trPr>
          <w:trHeight w:val="720" w:hRule="atLeast"/>
        </w:trPr>
        <w:tc>
          <w:tcPr>
            <w:tcW w:w="8021" w:type="dxa"/>
            <w:gridSpan w:val="4"/>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eastAsia="DengXian" w:cs="Arial"/>
                <w:b/>
                <w:color w:val="000000"/>
                <w:sz w:val="24"/>
              </w:rPr>
            </w:pPr>
            <w:r>
              <w:rPr>
                <w:rFonts w:ascii="Arial" w:hAnsi="Arial" w:eastAsia="DengXian" w:cs="Arial"/>
                <w:b/>
                <w:color w:val="000000"/>
                <w:kern w:val="0"/>
                <w:sz w:val="24"/>
              </w:rPr>
              <w:t>mini</w:t>
            </w:r>
            <w:r>
              <w:rPr>
                <w:rStyle w:val="19"/>
                <w:rFonts w:hint="default"/>
              </w:rPr>
              <w:t>阅读马拉松（昆山站）活动</w:t>
            </w:r>
          </w:p>
        </w:tc>
      </w:tr>
      <w:tr>
        <w:tblPrEx>
          <w:tblCellMar>
            <w:top w:w="0" w:type="dxa"/>
            <w:left w:w="0" w:type="dxa"/>
            <w:bottom w:w="0" w:type="dxa"/>
            <w:right w:w="0" w:type="dxa"/>
          </w:tblCellMar>
        </w:tblPrEx>
        <w:trPr>
          <w:trHeight w:val="720"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eastAsiaTheme="minorEastAsia"/>
                <w:color w:val="000000"/>
                <w:sz w:val="24"/>
              </w:rPr>
            </w:pPr>
            <w:r>
              <w:rPr>
                <w:rFonts w:ascii="Arial" w:hAnsi="Arial" w:cs="Arial" w:eastAsiaTheme="minorEastAsia"/>
                <w:color w:val="000000"/>
                <w:sz w:val="24"/>
              </w:rPr>
              <w:t>M</w:t>
            </w:r>
            <w:r>
              <w:rPr>
                <w:rFonts w:hint="eastAsia" w:ascii="Arial" w:hAnsi="Arial" w:cs="Arial" w:eastAsiaTheme="minorEastAsia"/>
                <w:color w:val="000000"/>
                <w:sz w:val="24"/>
              </w:rPr>
              <w:t>ini阅读马拉松主视觉设计</w:t>
            </w:r>
          </w:p>
        </w:tc>
        <w:tc>
          <w:tcPr>
            <w:tcW w:w="2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活动主KV设计</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hint="eastAsia" w:ascii="等线" w:hAnsi="等线" w:eastAsia="等线" w:cs="等线"/>
                <w:color w:val="000000"/>
                <w:sz w:val="24"/>
              </w:rPr>
              <w:t>1</w:t>
            </w:r>
          </w:p>
        </w:tc>
      </w:tr>
      <w:tr>
        <w:tblPrEx>
          <w:tblCellMar>
            <w:top w:w="0" w:type="dxa"/>
            <w:left w:w="0" w:type="dxa"/>
            <w:bottom w:w="0" w:type="dxa"/>
            <w:right w:w="0" w:type="dxa"/>
          </w:tblCellMar>
        </w:tblPrEx>
        <w:trPr>
          <w:trHeight w:val="720"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eastAsia="DengXian" w:cs="Arial"/>
                <w:color w:val="000000"/>
                <w:sz w:val="24"/>
              </w:rPr>
            </w:pPr>
            <w:r>
              <w:rPr>
                <w:rFonts w:ascii="Arial" w:hAnsi="Arial" w:eastAsia="DengXian" w:cs="Arial"/>
                <w:color w:val="000000"/>
                <w:kern w:val="0"/>
                <w:sz w:val="24"/>
              </w:rPr>
              <w:t>指示牌</w:t>
            </w:r>
          </w:p>
        </w:tc>
        <w:tc>
          <w:tcPr>
            <w:tcW w:w="2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立屏展牌0.8*2M</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5</w:t>
            </w:r>
          </w:p>
        </w:tc>
      </w:tr>
      <w:tr>
        <w:tblPrEx>
          <w:tblCellMar>
            <w:top w:w="0" w:type="dxa"/>
            <w:left w:w="0" w:type="dxa"/>
            <w:bottom w:w="0" w:type="dxa"/>
            <w:right w:w="0" w:type="dxa"/>
          </w:tblCellMar>
        </w:tblPrEx>
        <w:trPr>
          <w:trHeight w:val="720"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eastAsia="DengXian" w:cs="Arial"/>
                <w:color w:val="000000"/>
                <w:sz w:val="24"/>
              </w:rPr>
            </w:pPr>
            <w:r>
              <w:rPr>
                <w:rFonts w:ascii="Arial" w:hAnsi="Arial" w:eastAsia="DengXian" w:cs="Arial"/>
                <w:color w:val="000000"/>
                <w:kern w:val="0"/>
                <w:sz w:val="24"/>
              </w:rPr>
              <w:t>参赛</w:t>
            </w:r>
            <w:r>
              <w:rPr>
                <w:rFonts w:hint="eastAsia" w:ascii="Arial" w:hAnsi="Arial" w:cs="Arial" w:eastAsiaTheme="minorEastAsia"/>
                <w:color w:val="000000"/>
                <w:kern w:val="0"/>
                <w:sz w:val="24"/>
              </w:rPr>
              <w:t>个人</w:t>
            </w:r>
            <w:r>
              <w:rPr>
                <w:rFonts w:ascii="Arial" w:hAnsi="Arial" w:eastAsia="DengXian" w:cs="Arial"/>
                <w:color w:val="000000"/>
                <w:kern w:val="0"/>
                <w:sz w:val="24"/>
              </w:rPr>
              <w:t>手卡</w:t>
            </w:r>
          </w:p>
        </w:tc>
        <w:tc>
          <w:tcPr>
            <w:tcW w:w="2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哑粉纸200G</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2</w:t>
            </w:r>
            <w:r>
              <w:rPr>
                <w:rFonts w:hint="eastAsia" w:ascii="等线" w:hAnsi="等线" w:eastAsia="等线" w:cs="等线"/>
                <w:color w:val="000000"/>
                <w:kern w:val="0"/>
                <w:sz w:val="24"/>
              </w:rPr>
              <w:t>0</w:t>
            </w:r>
          </w:p>
        </w:tc>
      </w:tr>
      <w:tr>
        <w:tblPrEx>
          <w:tblCellMar>
            <w:top w:w="0" w:type="dxa"/>
            <w:left w:w="0" w:type="dxa"/>
            <w:bottom w:w="0" w:type="dxa"/>
            <w:right w:w="0" w:type="dxa"/>
          </w:tblCellMar>
        </w:tblPrEx>
        <w:trPr>
          <w:trHeight w:val="720"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答题卡</w:t>
            </w:r>
          </w:p>
        </w:tc>
        <w:tc>
          <w:tcPr>
            <w:tcW w:w="2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哑粉纸200G</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hint="eastAsia" w:ascii="等线" w:hAnsi="等线" w:eastAsia="等线" w:cs="等线"/>
                <w:color w:val="000000"/>
                <w:kern w:val="0"/>
                <w:sz w:val="24"/>
              </w:rPr>
              <w:t>40</w:t>
            </w:r>
          </w:p>
        </w:tc>
      </w:tr>
      <w:tr>
        <w:tblPrEx>
          <w:tblCellMar>
            <w:top w:w="0" w:type="dxa"/>
            <w:left w:w="0" w:type="dxa"/>
            <w:bottom w:w="0" w:type="dxa"/>
            <w:right w:w="0" w:type="dxa"/>
          </w:tblCellMar>
        </w:tblPrEx>
        <w:trPr>
          <w:trHeight w:val="720"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eastAsia="DengXian" w:cs="Arial"/>
                <w:color w:val="000000"/>
                <w:sz w:val="24"/>
              </w:rPr>
            </w:pPr>
            <w:r>
              <w:rPr>
                <w:rFonts w:ascii="Arial" w:hAnsi="Arial" w:eastAsia="DengXian" w:cs="Arial"/>
                <w:color w:val="000000"/>
                <w:kern w:val="0"/>
                <w:sz w:val="24"/>
              </w:rPr>
              <w:t>定制T</w:t>
            </w:r>
            <w:r>
              <w:rPr>
                <w:rStyle w:val="20"/>
              </w:rPr>
              <w:t>恤</w:t>
            </w:r>
          </w:p>
        </w:tc>
        <w:tc>
          <w:tcPr>
            <w:tcW w:w="2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参赛</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20</w:t>
            </w:r>
          </w:p>
        </w:tc>
      </w:tr>
      <w:tr>
        <w:tblPrEx>
          <w:tblCellMar>
            <w:top w:w="0" w:type="dxa"/>
            <w:left w:w="0" w:type="dxa"/>
            <w:bottom w:w="0" w:type="dxa"/>
            <w:right w:w="0" w:type="dxa"/>
          </w:tblCellMar>
        </w:tblPrEx>
        <w:trPr>
          <w:trHeight w:val="720"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手拉旗子</w:t>
            </w:r>
          </w:p>
        </w:tc>
        <w:tc>
          <w:tcPr>
            <w:tcW w:w="2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mini 马拉松主题手拉旗</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1</w:t>
            </w:r>
          </w:p>
        </w:tc>
      </w:tr>
      <w:tr>
        <w:tblPrEx>
          <w:tblCellMar>
            <w:top w:w="0" w:type="dxa"/>
            <w:left w:w="0" w:type="dxa"/>
            <w:bottom w:w="0" w:type="dxa"/>
            <w:right w:w="0" w:type="dxa"/>
          </w:tblCellMar>
        </w:tblPrEx>
        <w:trPr>
          <w:trHeight w:val="558"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海选考场氛围布置</w:t>
            </w:r>
          </w:p>
        </w:tc>
        <w:tc>
          <w:tcPr>
            <w:tcW w:w="2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考场指示牌、横幅</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1</w:t>
            </w:r>
          </w:p>
        </w:tc>
      </w:tr>
      <w:tr>
        <w:tblPrEx>
          <w:tblCellMar>
            <w:top w:w="0" w:type="dxa"/>
            <w:left w:w="0" w:type="dxa"/>
            <w:bottom w:w="0" w:type="dxa"/>
            <w:right w:w="0" w:type="dxa"/>
          </w:tblCellMar>
        </w:tblPrEx>
        <w:trPr>
          <w:trHeight w:val="558"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8</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海选考卷</w:t>
            </w:r>
          </w:p>
        </w:tc>
        <w:tc>
          <w:tcPr>
            <w:tcW w:w="2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考卷印制</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kern w:val="0"/>
                <w:sz w:val="24"/>
              </w:rPr>
            </w:pPr>
            <w:r>
              <w:rPr>
                <w:rFonts w:hint="eastAsia" w:ascii="等线" w:hAnsi="等线" w:eastAsia="等线" w:cs="等线"/>
                <w:color w:val="000000"/>
                <w:kern w:val="0"/>
                <w:sz w:val="24"/>
              </w:rPr>
              <w:t>100</w:t>
            </w:r>
          </w:p>
        </w:tc>
      </w:tr>
      <w:tr>
        <w:tblPrEx>
          <w:tblCellMar>
            <w:top w:w="0" w:type="dxa"/>
            <w:left w:w="0" w:type="dxa"/>
            <w:bottom w:w="0" w:type="dxa"/>
            <w:right w:w="0" w:type="dxa"/>
          </w:tblCellMar>
        </w:tblPrEx>
        <w:trPr>
          <w:trHeight w:val="475"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rPr>
              <w:t>9</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集赞宣传架</w:t>
            </w:r>
          </w:p>
        </w:tc>
        <w:tc>
          <w:tcPr>
            <w:tcW w:w="2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集赞活动</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1</w:t>
            </w:r>
          </w:p>
        </w:tc>
      </w:tr>
      <w:tr>
        <w:tblPrEx>
          <w:tblCellMar>
            <w:top w:w="0" w:type="dxa"/>
            <w:left w:w="0" w:type="dxa"/>
            <w:bottom w:w="0" w:type="dxa"/>
            <w:right w:w="0" w:type="dxa"/>
          </w:tblCellMar>
        </w:tblPrEx>
        <w:trPr>
          <w:trHeight w:val="646"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rPr>
              <w:t>10</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eastAsia="DengXian" w:cs="Arial"/>
                <w:color w:val="000000"/>
                <w:sz w:val="24"/>
              </w:rPr>
            </w:pPr>
            <w:r>
              <w:rPr>
                <w:rFonts w:ascii="Arial" w:hAnsi="Arial" w:eastAsia="DengXian" w:cs="Arial"/>
                <w:color w:val="000000"/>
                <w:kern w:val="0"/>
                <w:sz w:val="24"/>
              </w:rPr>
              <w:t>参赛奖励</w:t>
            </w:r>
          </w:p>
        </w:tc>
        <w:tc>
          <w:tcPr>
            <w:tcW w:w="2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参赛选手奖励及礼品费用</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hint="eastAsia" w:ascii="等线" w:hAnsi="等线" w:eastAsia="等线" w:cs="等线"/>
                <w:color w:val="000000"/>
                <w:sz w:val="24"/>
              </w:rPr>
              <w:t>5000元</w:t>
            </w:r>
          </w:p>
        </w:tc>
      </w:tr>
      <w:tr>
        <w:tblPrEx>
          <w:tblCellMar>
            <w:top w:w="0" w:type="dxa"/>
            <w:left w:w="0" w:type="dxa"/>
            <w:bottom w:w="0" w:type="dxa"/>
            <w:right w:w="0" w:type="dxa"/>
          </w:tblCellMar>
        </w:tblPrEx>
        <w:trPr>
          <w:trHeight w:val="568"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11</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eastAsia="DengXian" w:cs="Arial"/>
                <w:color w:val="000000"/>
                <w:kern w:val="0"/>
                <w:sz w:val="24"/>
              </w:rPr>
            </w:pPr>
            <w:r>
              <w:rPr>
                <w:rFonts w:hint="eastAsia" w:ascii="宋体" w:hAnsi="宋体" w:cs="宋体"/>
                <w:color w:val="000000"/>
                <w:kern w:val="0"/>
                <w:sz w:val="24"/>
              </w:rPr>
              <w:t>赛事方案设计及执行</w:t>
            </w:r>
          </w:p>
        </w:tc>
        <w:tc>
          <w:tcPr>
            <w:tcW w:w="2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海选、正赛组织、题库准备、现场执行</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hint="eastAsia" w:ascii="宋体" w:hAnsi="宋体" w:cs="宋体"/>
                <w:color w:val="000000"/>
                <w:kern w:val="0"/>
                <w:sz w:val="24"/>
              </w:rPr>
              <w:t>1</w:t>
            </w:r>
          </w:p>
        </w:tc>
      </w:tr>
      <w:tr>
        <w:tblPrEx>
          <w:tblCellMar>
            <w:top w:w="0" w:type="dxa"/>
            <w:left w:w="0" w:type="dxa"/>
            <w:bottom w:w="0" w:type="dxa"/>
            <w:right w:w="0" w:type="dxa"/>
          </w:tblCellMar>
        </w:tblPrEx>
        <w:trPr>
          <w:trHeight w:val="480"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rPr>
              <w:t>12</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志愿者</w:t>
            </w:r>
          </w:p>
        </w:tc>
        <w:tc>
          <w:tcPr>
            <w:tcW w:w="2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现场服务</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hint="eastAsia" w:ascii="等线" w:hAnsi="等线" w:eastAsia="等线" w:cs="等线"/>
                <w:color w:val="000000"/>
                <w:kern w:val="0"/>
                <w:sz w:val="24"/>
              </w:rPr>
              <w:t>6</w:t>
            </w:r>
          </w:p>
        </w:tc>
      </w:tr>
      <w:tr>
        <w:tblPrEx>
          <w:tblCellMar>
            <w:top w:w="0" w:type="dxa"/>
            <w:left w:w="0" w:type="dxa"/>
            <w:bottom w:w="0" w:type="dxa"/>
            <w:right w:w="0" w:type="dxa"/>
          </w:tblCellMar>
        </w:tblPrEx>
        <w:trPr>
          <w:trHeight w:val="480"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13</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摄影</w:t>
            </w:r>
          </w:p>
        </w:tc>
        <w:tc>
          <w:tcPr>
            <w:tcW w:w="2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摄影师</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kern w:val="0"/>
                <w:sz w:val="24"/>
              </w:rPr>
            </w:pPr>
            <w:r>
              <w:rPr>
                <w:rFonts w:hint="eastAsia" w:ascii="等线" w:hAnsi="等线" w:eastAsia="等线" w:cs="等线"/>
                <w:color w:val="000000"/>
                <w:kern w:val="0"/>
                <w:sz w:val="24"/>
              </w:rPr>
              <w:t>1</w:t>
            </w:r>
          </w:p>
        </w:tc>
      </w:tr>
      <w:tr>
        <w:tblPrEx>
          <w:tblCellMar>
            <w:top w:w="0" w:type="dxa"/>
            <w:left w:w="0" w:type="dxa"/>
            <w:bottom w:w="0" w:type="dxa"/>
            <w:right w:w="0" w:type="dxa"/>
          </w:tblCellMar>
        </w:tblPrEx>
        <w:trPr>
          <w:trHeight w:val="716" w:hRule="atLeast"/>
        </w:trPr>
        <w:tc>
          <w:tcPr>
            <w:tcW w:w="8021" w:type="dxa"/>
            <w:gridSpan w:val="4"/>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“光盘行动”创意书签设计赛</w:t>
            </w:r>
          </w:p>
        </w:tc>
      </w:tr>
      <w:tr>
        <w:tblPrEx>
          <w:tblCellMar>
            <w:top w:w="0" w:type="dxa"/>
            <w:left w:w="0" w:type="dxa"/>
            <w:bottom w:w="0" w:type="dxa"/>
            <w:right w:w="0" w:type="dxa"/>
          </w:tblCellMar>
        </w:tblPrEx>
        <w:trPr>
          <w:trHeight w:val="1095" w:hRule="atLeast"/>
        </w:trPr>
        <w:tc>
          <w:tcPr>
            <w:tcW w:w="791"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0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活动</w:t>
            </w:r>
            <w:r>
              <w:rPr>
                <w:rFonts w:hint="eastAsia" w:ascii="等线" w:hAnsi="等线" w:eastAsia="等线" w:cs="等线"/>
                <w:color w:val="000000"/>
                <w:kern w:val="0"/>
                <w:sz w:val="24"/>
              </w:rPr>
              <w:t>方案设计及组织发布等</w:t>
            </w:r>
          </w:p>
        </w:tc>
        <w:tc>
          <w:tcPr>
            <w:tcW w:w="2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整套征集活动（发布、组织、拉票），海报设计，证书制作</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1</w:t>
            </w:r>
          </w:p>
        </w:tc>
      </w:tr>
      <w:tr>
        <w:tblPrEx>
          <w:tblCellMar>
            <w:top w:w="0" w:type="dxa"/>
            <w:left w:w="0" w:type="dxa"/>
            <w:bottom w:w="0" w:type="dxa"/>
            <w:right w:w="0" w:type="dxa"/>
          </w:tblCellMar>
        </w:tblPrEx>
        <w:trPr>
          <w:trHeight w:val="555" w:hRule="atLeast"/>
        </w:trPr>
        <w:tc>
          <w:tcPr>
            <w:tcW w:w="791"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等线"/>
                <w:color w:val="000000"/>
                <w:sz w:val="24"/>
              </w:rPr>
            </w:pPr>
          </w:p>
        </w:tc>
        <w:tc>
          <w:tcPr>
            <w:tcW w:w="2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评选</w:t>
            </w:r>
            <w:r>
              <w:rPr>
                <w:rFonts w:hint="eastAsia" w:ascii="宋体" w:hAnsi="宋体" w:cs="宋体"/>
                <w:color w:val="000000"/>
                <w:kern w:val="0"/>
                <w:sz w:val="24"/>
                <w:lang w:eastAsia="zh-CN"/>
              </w:rPr>
              <w:t>（邀请相关专家）</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hint="eastAsia" w:ascii="等线" w:hAnsi="等线" w:eastAsia="等线" w:cs="等线"/>
                <w:color w:val="000000"/>
                <w:sz w:val="24"/>
              </w:rPr>
              <w:t>3</w:t>
            </w:r>
          </w:p>
        </w:tc>
      </w:tr>
      <w:tr>
        <w:tblPrEx>
          <w:tblCellMar>
            <w:top w:w="0" w:type="dxa"/>
            <w:left w:w="0" w:type="dxa"/>
            <w:bottom w:w="0" w:type="dxa"/>
            <w:right w:w="0" w:type="dxa"/>
          </w:tblCellMar>
        </w:tblPrEx>
        <w:trPr>
          <w:trHeight w:val="1095"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奖金</w:t>
            </w:r>
          </w:p>
        </w:tc>
        <w:tc>
          <w:tcPr>
            <w:tcW w:w="2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获奖作品奖金及礼品</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等线" w:hAnsi="等线" w:eastAsia="等线" w:cs="等线"/>
                <w:color w:val="000000"/>
                <w:sz w:val="24"/>
                <w:lang w:val="en-US" w:eastAsia="zh-CN"/>
              </w:rPr>
            </w:pPr>
            <w:r>
              <w:rPr>
                <w:rFonts w:hint="eastAsia" w:ascii="等线" w:hAnsi="等线" w:eastAsia="等线" w:cs="等线"/>
                <w:color w:val="000000"/>
                <w:kern w:val="0"/>
                <w:sz w:val="24"/>
              </w:rPr>
              <w:t>3000</w:t>
            </w:r>
            <w:r>
              <w:rPr>
                <w:rFonts w:hint="eastAsia" w:ascii="等线" w:hAnsi="等线" w:eastAsia="等线" w:cs="等线"/>
                <w:color w:val="000000"/>
                <w:kern w:val="0"/>
                <w:sz w:val="24"/>
                <w:lang w:eastAsia="zh-CN"/>
              </w:rPr>
              <w:t>元</w:t>
            </w:r>
          </w:p>
        </w:tc>
      </w:tr>
    </w:tbl>
    <w:p/>
    <w:p>
      <w:pPr>
        <w:ind w:firstLine="640" w:firstLineChars="200"/>
        <w:jc w:val="left"/>
        <w:rPr>
          <w:rFonts w:ascii="仿宋_GB2312" w:eastAsia="仿宋_GB2312"/>
          <w:sz w:val="32"/>
          <w:szCs w:val="32"/>
        </w:rPr>
      </w:pPr>
      <w:r>
        <w:rPr>
          <w:rFonts w:hint="eastAsia" w:ascii="仿宋_GB2312" w:eastAsia="仿宋_GB2312"/>
          <w:sz w:val="32"/>
          <w:szCs w:val="32"/>
          <w:lang w:val="en-US" w:eastAsia="zh-CN"/>
        </w:rPr>
        <w:t>三</w:t>
      </w:r>
      <w:r>
        <w:rPr>
          <w:rFonts w:hint="eastAsia" w:ascii="仿宋_GB2312" w:eastAsia="仿宋_GB2312"/>
          <w:sz w:val="32"/>
          <w:szCs w:val="32"/>
        </w:rPr>
        <w:t>、设计方案需求：</w:t>
      </w:r>
    </w:p>
    <w:p>
      <w:pPr>
        <w:ind w:firstLine="640" w:firstLineChars="200"/>
        <w:jc w:val="left"/>
        <w:rPr>
          <w:rFonts w:ascii="仿宋_GB2312" w:eastAsia="仿宋_GB2312"/>
          <w:sz w:val="32"/>
          <w:szCs w:val="32"/>
        </w:rPr>
      </w:pPr>
      <w:r>
        <w:rPr>
          <w:rFonts w:hint="eastAsia" w:ascii="仿宋_GB2312" w:eastAsia="仿宋_GB2312"/>
          <w:sz w:val="32"/>
          <w:szCs w:val="32"/>
        </w:rPr>
        <w:t>1.紧紧围绕昆山市图书馆特色和优势，凸显书香氛围，设计有创意，体现一定的人文、艺术美感。</w:t>
      </w:r>
    </w:p>
    <w:p>
      <w:pPr>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2.</w:t>
      </w:r>
      <w:r>
        <w:rPr>
          <w:rFonts w:hint="eastAsia" w:ascii="仿宋_GB2312" w:eastAsia="仿宋_GB2312"/>
          <w:sz w:val="32"/>
          <w:szCs w:val="32"/>
          <w:lang w:eastAsia="zh-CN"/>
        </w:rPr>
        <w:t>具有一定的执行力与协调能力。</w:t>
      </w:r>
    </w:p>
    <w:p>
      <w:pPr>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3.附活动方案及效果图。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、投标人资格要求：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提供有效的营业执照、税务登记证、组织机构代码证（或三合一营业执照副本）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提供近三个月的财务报表；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提供近三个月为公司员工缴纳养老保险的证明；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提供近三年在经营活动中无重大违法记录的声明；</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如非法人亲自到场报名的，须提供有效的法人授权委托书原件、被授权人身份证复印件。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五、投标注意点：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单位在制作及销售过程中，要充分考虑知识产权问题，应保证采购单位免除且承担由于投标单位在其本国使用该项目所需的材料和设计或其任何一部分时而引起第三方提出的侵犯专利权、商标权或工业设计权的起诉、行动、行政程序索赔、请求等，以及采购单位为此而产生的损失和损害、费用和支出（包括律师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2.标价中已经包含设计费、执行费、运输费及税费。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2、欢迎符合条件的投标单位前来报名。请各投标单位提供以上资格要求的证明文件的复印件，且须加盖投标单位公章后方为有效，原件带到招标代理机构备审查后退还，以原件为准。如有伪造或虚报，</w:t>
      </w:r>
      <w:r>
        <w:rPr>
          <w:rFonts w:hint="eastAsia" w:ascii="仿宋_GB2312" w:hAnsi="仿宋_GB2312" w:eastAsia="仿宋_GB2312" w:cs="仿宋_GB2312"/>
          <w:sz w:val="32"/>
          <w:szCs w:val="32"/>
          <w:lang w:eastAsia="zh-CN"/>
        </w:rPr>
        <w:t>主办方</w:t>
      </w:r>
      <w:r>
        <w:rPr>
          <w:rFonts w:hint="eastAsia" w:ascii="仿宋_GB2312" w:hAnsi="仿宋_GB2312" w:eastAsia="仿宋_GB2312" w:cs="仿宋_GB2312"/>
          <w:sz w:val="32"/>
          <w:szCs w:val="32"/>
        </w:rPr>
        <w:t>有权取消该单位的报名资格。</w:t>
      </w:r>
    </w:p>
    <w:p>
      <w:pPr>
        <w:ind w:firstLine="640" w:firstLineChars="200"/>
        <w:jc w:val="left"/>
        <w:rPr>
          <w:rFonts w:hint="eastAsia" w:ascii="仿宋_GB2312" w:eastAsia="仿宋_GB2312"/>
          <w:sz w:val="32"/>
          <w:szCs w:val="32"/>
        </w:rPr>
      </w:pPr>
      <w:r>
        <w:rPr>
          <w:rFonts w:hint="eastAsia" w:ascii="仿宋_GB2312" w:eastAsia="仿宋_GB2312"/>
          <w:sz w:val="32"/>
          <w:szCs w:val="32"/>
          <w:lang w:eastAsia="zh-CN"/>
        </w:rPr>
        <w:t>六</w:t>
      </w:r>
      <w:r>
        <w:rPr>
          <w:rFonts w:hint="eastAsia" w:ascii="仿宋_GB2312" w:eastAsia="仿宋_GB2312"/>
          <w:sz w:val="32"/>
          <w:szCs w:val="32"/>
        </w:rPr>
        <w:t>、招标中标原则：馆方将组织相关专家领导组成评标小组，对符合要求的供应商的设计方案及报价</w:t>
      </w:r>
      <w:r>
        <w:rPr>
          <w:rFonts w:hint="eastAsia" w:ascii="仿宋_GB2312" w:eastAsia="仿宋_GB2312"/>
          <w:sz w:val="32"/>
          <w:szCs w:val="32"/>
          <w:lang w:eastAsia="zh-CN"/>
        </w:rPr>
        <w:t>等</w:t>
      </w:r>
      <w:r>
        <w:rPr>
          <w:rFonts w:hint="eastAsia" w:ascii="仿宋_GB2312" w:eastAsia="仿宋_GB2312"/>
          <w:sz w:val="32"/>
          <w:szCs w:val="32"/>
        </w:rPr>
        <w:t>进行综合打分，得分最高者中标。</w:t>
      </w:r>
    </w:p>
    <w:p>
      <w:pPr>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七</w:t>
      </w:r>
      <w:r>
        <w:rPr>
          <w:rFonts w:hint="eastAsia" w:ascii="仿宋_GB2312" w:eastAsia="仿宋_GB2312"/>
          <w:sz w:val="32"/>
          <w:szCs w:val="32"/>
        </w:rPr>
        <w:t>、付款</w:t>
      </w:r>
      <w:r>
        <w:rPr>
          <w:rFonts w:hint="eastAsia" w:ascii="仿宋_GB2312" w:eastAsia="仿宋_GB2312"/>
          <w:sz w:val="32"/>
          <w:szCs w:val="32"/>
          <w:lang w:eastAsia="zh-CN"/>
        </w:rPr>
        <w:t>时间</w:t>
      </w:r>
      <w:r>
        <w:rPr>
          <w:rFonts w:hint="eastAsia" w:ascii="仿宋_GB2312" w:eastAsia="仿宋_GB2312"/>
          <w:sz w:val="32"/>
          <w:szCs w:val="32"/>
        </w:rPr>
        <w:t>：活动完毕后，</w:t>
      </w:r>
      <w:r>
        <w:rPr>
          <w:rFonts w:hint="eastAsia" w:ascii="仿宋_GB2312" w:eastAsia="仿宋_GB2312"/>
          <w:sz w:val="32"/>
          <w:szCs w:val="32"/>
          <w:lang w:eastAsia="zh-CN"/>
        </w:rPr>
        <w:t>中标方</w:t>
      </w:r>
      <w:r>
        <w:rPr>
          <w:rFonts w:hint="eastAsia" w:ascii="仿宋_GB2312" w:eastAsia="仿宋_GB2312"/>
          <w:sz w:val="32"/>
          <w:szCs w:val="32"/>
        </w:rPr>
        <w:t>在活动结束后一周内提供合格发票，</w:t>
      </w:r>
      <w:r>
        <w:rPr>
          <w:rFonts w:hint="eastAsia" w:ascii="仿宋_GB2312" w:eastAsia="仿宋_GB2312"/>
          <w:sz w:val="32"/>
          <w:szCs w:val="32"/>
          <w:lang w:eastAsia="zh-CN"/>
        </w:rPr>
        <w:t>图书馆</w:t>
      </w:r>
      <w:r>
        <w:rPr>
          <w:rFonts w:hint="eastAsia" w:ascii="仿宋_GB2312" w:eastAsia="仿宋_GB2312"/>
          <w:sz w:val="32"/>
          <w:szCs w:val="32"/>
        </w:rPr>
        <w:t>次月支付该项费用。</w:t>
      </w:r>
    </w:p>
    <w:p>
      <w:pPr>
        <w:ind w:firstLine="640" w:firstLineChars="200"/>
        <w:rPr>
          <w:rFonts w:ascii="仿宋_GB2312" w:eastAsia="仿宋_GB2312"/>
          <w:sz w:val="32"/>
          <w:szCs w:val="32"/>
        </w:rPr>
      </w:pPr>
      <w:r>
        <w:rPr>
          <w:rFonts w:hint="eastAsia" w:ascii="仿宋_GB2312" w:eastAsia="仿宋_GB2312"/>
          <w:sz w:val="32"/>
          <w:szCs w:val="32"/>
          <w:lang w:eastAsia="zh-CN"/>
        </w:rPr>
        <w:t>八</w:t>
      </w:r>
      <w:r>
        <w:rPr>
          <w:rFonts w:hint="eastAsia" w:ascii="仿宋_GB2312" w:eastAsia="仿宋_GB2312"/>
          <w:sz w:val="32"/>
          <w:szCs w:val="32"/>
        </w:rPr>
        <w:t>、交付日期：中标后</w:t>
      </w:r>
      <w:r>
        <w:rPr>
          <w:rFonts w:hint="eastAsia" w:ascii="仿宋_GB2312" w:eastAsia="仿宋_GB2312"/>
          <w:sz w:val="32"/>
          <w:szCs w:val="32"/>
          <w:lang w:eastAsia="zh-CN"/>
        </w:rPr>
        <w:t>二天</w:t>
      </w:r>
      <w:r>
        <w:rPr>
          <w:rFonts w:hint="eastAsia" w:ascii="仿宋_GB2312" w:eastAsia="仿宋_GB2312"/>
          <w:sz w:val="32"/>
          <w:szCs w:val="32"/>
        </w:rPr>
        <w:t>内将</w:t>
      </w:r>
      <w:r>
        <w:rPr>
          <w:rFonts w:hint="eastAsia" w:ascii="仿宋_GB2312" w:eastAsia="仿宋_GB2312"/>
          <w:sz w:val="32"/>
          <w:szCs w:val="32"/>
          <w:lang w:eastAsia="zh-CN"/>
        </w:rPr>
        <w:t>修改的</w:t>
      </w:r>
      <w:r>
        <w:rPr>
          <w:rFonts w:hint="eastAsia" w:ascii="仿宋_GB2312" w:eastAsia="仿宋_GB2312"/>
          <w:sz w:val="32"/>
          <w:szCs w:val="32"/>
        </w:rPr>
        <w:t>设计文稿原件、尺寸、制作数量交于昆山市图书馆。</w:t>
      </w:r>
    </w:p>
    <w:p>
      <w:pPr>
        <w:ind w:firstLine="640" w:firstLineChars="200"/>
        <w:rPr>
          <w:rFonts w:ascii="仿宋_GB2312" w:eastAsia="仿宋_GB2312"/>
          <w:sz w:val="32"/>
          <w:szCs w:val="32"/>
        </w:rPr>
      </w:pPr>
      <w:r>
        <w:rPr>
          <w:rFonts w:hint="eastAsia" w:ascii="仿宋_GB2312" w:eastAsia="仿宋_GB2312"/>
          <w:sz w:val="32"/>
          <w:szCs w:val="32"/>
          <w:lang w:eastAsia="zh-CN"/>
        </w:rPr>
        <w:t>九</w:t>
      </w:r>
      <w:r>
        <w:rPr>
          <w:rFonts w:hint="eastAsia" w:ascii="仿宋_GB2312" w:eastAsia="仿宋_GB2312"/>
          <w:sz w:val="32"/>
          <w:szCs w:val="32"/>
        </w:rPr>
        <w:t>、请将投标文件加盖公章并密封后递送至：昆山市前进中路353号，昆山市图书馆办公室，俞菊芳收，联系电话：0512-57377298</w:t>
      </w:r>
    </w:p>
    <w:p>
      <w:pPr>
        <w:widowControl/>
        <w:snapToGrid w:val="0"/>
        <w:spacing w:before="19" w:line="600" w:lineRule="exact"/>
        <w:rPr>
          <w:rFonts w:ascii="仿宋_GB2312" w:eastAsia="仿宋_GB2312"/>
          <w:sz w:val="32"/>
          <w:szCs w:val="32"/>
        </w:rPr>
      </w:pPr>
    </w:p>
    <w:p>
      <w:pPr>
        <w:spacing w:line="560" w:lineRule="exact"/>
        <w:ind w:right="160"/>
        <w:jc w:val="right"/>
        <w:rPr>
          <w:rFonts w:ascii="仿宋_GB2312" w:eastAsia="仿宋_GB2312"/>
          <w:sz w:val="32"/>
          <w:szCs w:val="32"/>
        </w:rPr>
      </w:pPr>
      <w:r>
        <w:rPr>
          <w:rFonts w:hint="eastAsia" w:ascii="仿宋_GB2312" w:eastAsia="仿宋_GB2312"/>
          <w:sz w:val="32"/>
          <w:szCs w:val="32"/>
        </w:rPr>
        <w:t>昆山市图书馆</w:t>
      </w:r>
    </w:p>
    <w:p>
      <w:pPr>
        <w:spacing w:line="560" w:lineRule="exact"/>
        <w:jc w:val="right"/>
        <w:rPr>
          <w:rFonts w:ascii="方正仿宋_GBK" w:eastAsia="方正仿宋_GBK"/>
          <w:color w:val="FF0000"/>
          <w:sz w:val="32"/>
          <w:szCs w:val="32"/>
        </w:rPr>
      </w:pPr>
      <w:r>
        <w:rPr>
          <w:rFonts w:hint="eastAsia" w:ascii="仿宋_GB2312" w:eastAsia="仿宋_GB2312"/>
          <w:sz w:val="32"/>
          <w:szCs w:val="32"/>
          <w:lang w:val="en-US" w:eastAsia="zh-CN"/>
        </w:rPr>
        <w:t>2020</w:t>
      </w:r>
      <w:r>
        <w:rPr>
          <w:rFonts w:hint="eastAsia" w:ascii="仿宋_GB2312" w:eastAsia="仿宋_GB2312"/>
          <w:sz w:val="32"/>
          <w:szCs w:val="32"/>
        </w:rPr>
        <w:t>年</w:t>
      </w:r>
      <w:r>
        <w:rPr>
          <w:rFonts w:hint="eastAsia" w:ascii="仿宋_GB2312" w:eastAsia="仿宋_GB2312"/>
          <w:color w:val="auto"/>
          <w:sz w:val="32"/>
          <w:szCs w:val="32"/>
        </w:rPr>
        <w:t>1</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日</w:t>
      </w:r>
    </w:p>
    <w:p>
      <w:pPr>
        <w:spacing w:line="600" w:lineRule="exact"/>
        <w:jc w:val="center"/>
        <w:outlineLvl w:val="0"/>
        <w:rPr>
          <w:rFonts w:hint="eastAsia" w:ascii="方正小标宋_GBK" w:eastAsia="方正小标宋_GBK"/>
          <w:b/>
          <w:sz w:val="44"/>
          <w:szCs w:val="44"/>
        </w:rPr>
      </w:pPr>
      <w:r>
        <w:rPr>
          <w:rFonts w:hint="eastAsia" w:ascii="仿宋_GB2312" w:eastAsia="仿宋_GB2312"/>
          <w:sz w:val="32"/>
          <w:szCs w:val="32"/>
        </w:rPr>
        <w:br w:type="page"/>
      </w:r>
      <w:r>
        <w:rPr>
          <w:rFonts w:hint="eastAsia" w:ascii="方正小标宋_GBK" w:eastAsia="方正小标宋_GBK"/>
          <w:b/>
          <w:sz w:val="44"/>
          <w:szCs w:val="44"/>
        </w:rPr>
        <w:t xml:space="preserve"> 报价函格式</w:t>
      </w:r>
    </w:p>
    <w:p>
      <w:pPr>
        <w:spacing w:line="600" w:lineRule="exact"/>
        <w:rPr>
          <w:rFonts w:hint="eastAsia" w:ascii="仿宋_GB2312" w:eastAsia="仿宋_GB2312"/>
          <w:sz w:val="32"/>
          <w:szCs w:val="32"/>
        </w:rPr>
      </w:pPr>
      <w:r>
        <w:rPr>
          <w:rFonts w:hint="eastAsia" w:ascii="仿宋_GB2312" w:eastAsia="仿宋_GB2312"/>
          <w:sz w:val="32"/>
          <w:szCs w:val="32"/>
        </w:rPr>
        <w:t>致：昆山市图书馆</w:t>
      </w:r>
    </w:p>
    <w:p>
      <w:pPr>
        <w:spacing w:line="600" w:lineRule="exact"/>
        <w:ind w:firstLine="645"/>
        <w:rPr>
          <w:rFonts w:hint="eastAsia" w:ascii="仿宋_GB2312" w:eastAsia="仿宋_GB2312"/>
          <w:sz w:val="32"/>
          <w:szCs w:val="32"/>
        </w:rPr>
      </w:pPr>
      <w:r>
        <w:rPr>
          <w:rFonts w:hint="eastAsia" w:ascii="仿宋_GB2312" w:eastAsia="仿宋_GB2312"/>
          <w:sz w:val="32"/>
          <w:szCs w:val="32"/>
        </w:rPr>
        <w:t>根据贵方的第</w:t>
      </w:r>
      <w:r>
        <w:rPr>
          <w:rFonts w:hint="eastAsia" w:ascii="仿宋_GB2312" w:eastAsia="仿宋_GB2312"/>
          <w:color w:val="auto"/>
          <w:sz w:val="32"/>
          <w:szCs w:val="32"/>
        </w:rPr>
        <w:t>KT</w:t>
      </w:r>
      <w:r>
        <w:rPr>
          <w:rFonts w:hint="eastAsia" w:ascii="仿宋_GB2312" w:eastAsia="仿宋_GB2312"/>
          <w:color w:val="auto"/>
          <w:sz w:val="32"/>
          <w:szCs w:val="32"/>
          <w:lang w:val="en-US" w:eastAsia="zh-CN"/>
        </w:rPr>
        <w:t>2020</w:t>
      </w:r>
      <w:r>
        <w:rPr>
          <w:rFonts w:hint="eastAsia" w:ascii="仿宋_GB2312" w:eastAsia="仿宋_GB2312"/>
          <w:color w:val="auto"/>
          <w:sz w:val="32"/>
          <w:szCs w:val="32"/>
        </w:rPr>
        <w:t>-0</w:t>
      </w:r>
      <w:r>
        <w:rPr>
          <w:rFonts w:hint="eastAsia" w:ascii="仿宋_GB2312" w:eastAsia="仿宋_GB2312"/>
          <w:color w:val="auto"/>
          <w:sz w:val="32"/>
          <w:szCs w:val="32"/>
          <w:lang w:val="en-US" w:eastAsia="zh-CN"/>
        </w:rPr>
        <w:t>15</w:t>
      </w:r>
      <w:r>
        <w:rPr>
          <w:rFonts w:hint="eastAsia" w:ascii="仿宋_GB2312" w:eastAsia="仿宋_GB2312"/>
          <w:color w:val="auto"/>
          <w:sz w:val="32"/>
          <w:szCs w:val="32"/>
        </w:rPr>
        <w:t xml:space="preserve"> </w:t>
      </w:r>
      <w:r>
        <w:rPr>
          <w:rFonts w:hint="eastAsia" w:ascii="仿宋_GB2312" w:eastAsia="仿宋_GB2312"/>
          <w:sz w:val="32"/>
          <w:szCs w:val="32"/>
        </w:rPr>
        <w:t>号询价文件，正式授权下述签字人_______(姓名和职务）代表供应商__________（参与询价的供应商名称），提交下述文件正本一式壹份，副本一式贰份。</w:t>
      </w:r>
    </w:p>
    <w:p>
      <w:pPr>
        <w:numPr>
          <w:ilvl w:val="0"/>
          <w:numId w:val="0"/>
        </w:numPr>
        <w:tabs>
          <w:tab w:val="left" w:pos="420"/>
        </w:tabs>
        <w:spacing w:line="600" w:lineRule="exact"/>
        <w:ind w:leftChars="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报价一览表</w:t>
      </w:r>
    </w:p>
    <w:p>
      <w:pPr>
        <w:numPr>
          <w:ilvl w:val="0"/>
          <w:numId w:val="0"/>
        </w:numPr>
        <w:spacing w:line="600" w:lineRule="exact"/>
        <w:ind w:leftChars="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服务</w:t>
      </w:r>
      <w:r>
        <w:rPr>
          <w:rFonts w:hint="eastAsia" w:ascii="仿宋_GB2312" w:eastAsia="仿宋_GB2312"/>
          <w:sz w:val="32"/>
          <w:szCs w:val="32"/>
          <w:lang w:eastAsia="zh-CN"/>
        </w:rPr>
        <w:t>、安全</w:t>
      </w:r>
      <w:r>
        <w:rPr>
          <w:rFonts w:hint="eastAsia" w:ascii="仿宋_GB2312" w:eastAsia="仿宋_GB2312"/>
          <w:sz w:val="32"/>
          <w:szCs w:val="32"/>
        </w:rPr>
        <w:t>承诺</w:t>
      </w:r>
    </w:p>
    <w:p>
      <w:pPr>
        <w:numPr>
          <w:ilvl w:val="0"/>
          <w:numId w:val="0"/>
        </w:numPr>
        <w:spacing w:line="600" w:lineRule="exact"/>
        <w:ind w:leftChars="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资格证明文件（按询价文件规定）</w:t>
      </w:r>
    </w:p>
    <w:p>
      <w:pPr>
        <w:numPr>
          <w:ilvl w:val="0"/>
          <w:numId w:val="0"/>
        </w:numPr>
        <w:spacing w:line="600" w:lineRule="exact"/>
        <w:ind w:leftChars="0"/>
        <w:rPr>
          <w:rFonts w:hint="eastAsia" w:ascii="仿宋_GB2312" w:eastAsia="仿宋_GB2312"/>
          <w:sz w:val="32"/>
          <w:szCs w:val="32"/>
          <w:lang w:val="en-US" w:eastAsia="zh-CN"/>
        </w:rPr>
      </w:pPr>
      <w:r>
        <w:rPr>
          <w:rFonts w:hint="eastAsia" w:ascii="仿宋_GB2312" w:eastAsia="仿宋_GB2312"/>
          <w:sz w:val="32"/>
          <w:szCs w:val="32"/>
          <w:lang w:val="en-US" w:eastAsia="zh-CN"/>
        </w:rPr>
        <w:t>4、活动方案及效果图</w:t>
      </w:r>
    </w:p>
    <w:p>
      <w:pPr>
        <w:spacing w:line="600" w:lineRule="exact"/>
        <w:rPr>
          <w:rFonts w:hint="eastAsia" w:ascii="仿宋_GB2312" w:eastAsia="仿宋_GB2312"/>
          <w:sz w:val="32"/>
          <w:szCs w:val="32"/>
        </w:rPr>
      </w:pPr>
      <w:r>
        <w:rPr>
          <w:rFonts w:hint="eastAsia" w:ascii="仿宋_GB2312" w:eastAsia="仿宋_GB2312"/>
          <w:sz w:val="32"/>
          <w:szCs w:val="32"/>
        </w:rPr>
        <w:t>据此函，签字人兹宣布同意如下：</w:t>
      </w:r>
    </w:p>
    <w:p>
      <w:pPr>
        <w:spacing w:line="600" w:lineRule="exact"/>
        <w:outlineLvl w:val="0"/>
        <w:rPr>
          <w:rFonts w:hint="eastAsia" w:ascii="仿宋_GB2312" w:eastAsia="仿宋_GB2312"/>
          <w:sz w:val="32"/>
          <w:szCs w:val="32"/>
        </w:rPr>
      </w:pPr>
      <w:r>
        <w:rPr>
          <w:rFonts w:hint="eastAsia" w:ascii="仿宋_GB2312" w:eastAsia="仿宋_GB2312"/>
          <w:sz w:val="32"/>
          <w:szCs w:val="32"/>
        </w:rPr>
        <w:t>(1) 按</w:t>
      </w:r>
      <w:r>
        <w:rPr>
          <w:rFonts w:hint="eastAsia" w:ascii="仿宋_GB2312" w:eastAsia="仿宋_GB2312"/>
          <w:sz w:val="32"/>
          <w:szCs w:val="32"/>
          <w:lang w:eastAsia="zh-CN"/>
        </w:rPr>
        <w:t>招标</w:t>
      </w:r>
      <w:r>
        <w:rPr>
          <w:rFonts w:hint="eastAsia" w:ascii="仿宋_GB2312" w:eastAsia="仿宋_GB2312"/>
          <w:sz w:val="32"/>
          <w:szCs w:val="32"/>
        </w:rPr>
        <w:t>文件第三项要求提供</w:t>
      </w:r>
      <w:r>
        <w:rPr>
          <w:rFonts w:hint="eastAsia" w:ascii="仿宋_GB2312" w:eastAsia="仿宋_GB2312"/>
          <w:sz w:val="32"/>
          <w:szCs w:val="32"/>
          <w:lang w:eastAsia="zh-CN"/>
        </w:rPr>
        <w:t>的</w:t>
      </w:r>
      <w:r>
        <w:rPr>
          <w:rFonts w:hint="eastAsia" w:ascii="仿宋_GB2312" w:eastAsia="仿宋_GB2312"/>
          <w:sz w:val="32"/>
          <w:szCs w:val="32"/>
        </w:rPr>
        <w:t>总报价为人民币（大写）元。</w:t>
      </w:r>
    </w:p>
    <w:p>
      <w:pPr>
        <w:spacing w:line="600" w:lineRule="exact"/>
        <w:ind w:left="2"/>
        <w:rPr>
          <w:rFonts w:hint="eastAsia" w:ascii="仿宋_GB2312" w:eastAsia="仿宋_GB2312"/>
          <w:sz w:val="32"/>
          <w:szCs w:val="32"/>
        </w:rPr>
      </w:pPr>
      <w:r>
        <w:rPr>
          <w:rFonts w:hint="eastAsia" w:ascii="仿宋_GB2312" w:eastAsia="仿宋_GB2312"/>
          <w:sz w:val="32"/>
          <w:szCs w:val="32"/>
        </w:rPr>
        <w:t>(2) 我们已详细审核全部询价文件及其有效补充文件，我们知道必须放弃提出含糊不清或误解的问题的权利。</w:t>
      </w:r>
    </w:p>
    <w:p>
      <w:pPr>
        <w:spacing w:line="600" w:lineRule="exact"/>
        <w:ind w:left="558" w:leftChars="1" w:hanging="556" w:hangingChars="174"/>
        <w:rPr>
          <w:rFonts w:hint="eastAsia" w:ascii="仿宋_GB2312" w:eastAsia="仿宋_GB2312"/>
          <w:sz w:val="32"/>
          <w:szCs w:val="32"/>
        </w:rPr>
      </w:pPr>
      <w:r>
        <w:rPr>
          <w:rFonts w:hint="eastAsia" w:ascii="仿宋_GB2312" w:eastAsia="仿宋_GB2312"/>
          <w:sz w:val="32"/>
          <w:szCs w:val="32"/>
        </w:rPr>
        <w:t>(3) 我们同意从规定的日期起遵循本采购文件，并在规定的有效期期满之前对我方均具有约束力。</w:t>
      </w:r>
    </w:p>
    <w:p>
      <w:pPr>
        <w:spacing w:line="600" w:lineRule="exact"/>
        <w:rPr>
          <w:rFonts w:hint="eastAsia" w:ascii="仿宋_GB2312" w:eastAsia="仿宋_GB2312"/>
          <w:sz w:val="32"/>
          <w:szCs w:val="32"/>
        </w:rPr>
      </w:pPr>
      <w:r>
        <w:rPr>
          <w:rFonts w:hint="eastAsia" w:ascii="仿宋_GB2312" w:eastAsia="仿宋_GB2312"/>
          <w:sz w:val="32"/>
          <w:szCs w:val="32"/>
        </w:rPr>
        <w:t>(4) 同意向贵方提供贵方可能另外要求的与本次</w:t>
      </w:r>
      <w:r>
        <w:rPr>
          <w:rFonts w:hint="eastAsia" w:ascii="仿宋_GB2312" w:eastAsia="仿宋_GB2312"/>
          <w:sz w:val="32"/>
          <w:szCs w:val="32"/>
          <w:lang w:eastAsia="zh-CN"/>
        </w:rPr>
        <w:t>招标</w:t>
      </w:r>
      <w:r>
        <w:rPr>
          <w:rFonts w:hint="eastAsia" w:ascii="仿宋_GB2312" w:eastAsia="仿宋_GB2312"/>
          <w:sz w:val="32"/>
          <w:szCs w:val="32"/>
        </w:rPr>
        <w:t>有关的任何证据或资料。</w:t>
      </w:r>
      <w:r>
        <w:rPr>
          <w:rFonts w:hint="eastAsia" w:ascii="仿宋_GB2312" w:eastAsia="仿宋_GB2312"/>
          <w:sz w:val="32"/>
          <w:szCs w:val="32"/>
        </w:rPr>
        <w:br w:type="textWrapping"/>
      </w:r>
      <w:r>
        <w:rPr>
          <w:rFonts w:hint="eastAsia" w:ascii="仿宋_GB2312" w:eastAsia="仿宋_GB2312"/>
          <w:sz w:val="32"/>
          <w:szCs w:val="32"/>
        </w:rPr>
        <w:t>(5) 一旦我方成交，我们将根据</w:t>
      </w:r>
      <w:r>
        <w:rPr>
          <w:rFonts w:hint="eastAsia" w:ascii="仿宋_GB2312" w:eastAsia="仿宋_GB2312"/>
          <w:sz w:val="32"/>
          <w:szCs w:val="32"/>
          <w:lang w:eastAsia="zh-CN"/>
        </w:rPr>
        <w:t>招标</w:t>
      </w:r>
      <w:r>
        <w:rPr>
          <w:rFonts w:hint="eastAsia" w:ascii="仿宋_GB2312" w:eastAsia="仿宋_GB2312"/>
          <w:sz w:val="32"/>
          <w:szCs w:val="32"/>
        </w:rPr>
        <w:t>文件的规定，严格按照《合同法》履行自己的责任和义务,并保证于报价表中规定的时间交货，并完成项目的安装、调试，交付乙方验收、使用。</w:t>
      </w:r>
    </w:p>
    <w:p>
      <w:pPr>
        <w:spacing w:line="600" w:lineRule="exact"/>
        <w:rPr>
          <w:rFonts w:hint="eastAsia" w:ascii="仿宋_GB2312" w:eastAsia="仿宋_GB2312"/>
          <w:sz w:val="32"/>
          <w:szCs w:val="32"/>
        </w:rPr>
      </w:pPr>
      <w:r>
        <w:rPr>
          <w:rFonts w:hint="eastAsia" w:ascii="仿宋_GB2312" w:eastAsia="仿宋_GB2312"/>
          <w:sz w:val="32"/>
          <w:szCs w:val="32"/>
        </w:rPr>
        <w:t>(6)与本询价有关的正式通讯地址为：</w:t>
      </w:r>
    </w:p>
    <w:p>
      <w:pPr>
        <w:spacing w:line="600" w:lineRule="exact"/>
        <w:ind w:firstLine="645"/>
        <w:rPr>
          <w:rFonts w:hint="eastAsia" w:ascii="仿宋_GB2312" w:eastAsia="仿宋_GB2312"/>
          <w:sz w:val="32"/>
          <w:szCs w:val="32"/>
        </w:rPr>
      </w:pPr>
      <w:r>
        <w:rPr>
          <w:rFonts w:hint="eastAsia" w:ascii="仿宋_GB2312" w:eastAsia="仿宋_GB2312"/>
          <w:sz w:val="32"/>
          <w:szCs w:val="32"/>
        </w:rPr>
        <w:t xml:space="preserve">地   址：                                 </w:t>
      </w:r>
    </w:p>
    <w:p>
      <w:pPr>
        <w:spacing w:line="600" w:lineRule="exact"/>
        <w:ind w:firstLine="645"/>
        <w:rPr>
          <w:rFonts w:hint="eastAsia" w:ascii="仿宋_GB2312" w:eastAsia="仿宋_GB2312"/>
          <w:sz w:val="32"/>
          <w:szCs w:val="32"/>
        </w:rPr>
      </w:pPr>
      <w:r>
        <w:rPr>
          <w:rFonts w:hint="eastAsia" w:ascii="仿宋_GB2312" w:eastAsia="仿宋_GB2312"/>
          <w:sz w:val="32"/>
          <w:szCs w:val="32"/>
        </w:rPr>
        <w:t xml:space="preserve">邮   编：                                 </w:t>
      </w:r>
    </w:p>
    <w:p>
      <w:pPr>
        <w:spacing w:line="600" w:lineRule="exact"/>
        <w:ind w:firstLine="645"/>
        <w:rPr>
          <w:rFonts w:hint="eastAsia" w:ascii="仿宋_GB2312" w:eastAsia="仿宋_GB2312"/>
          <w:sz w:val="32"/>
          <w:szCs w:val="32"/>
        </w:rPr>
      </w:pPr>
      <w:r>
        <w:rPr>
          <w:rFonts w:hint="eastAsia" w:ascii="仿宋_GB2312" w:eastAsia="仿宋_GB2312"/>
          <w:sz w:val="32"/>
          <w:szCs w:val="32"/>
        </w:rPr>
        <w:t xml:space="preserve">电   话：                                 </w:t>
      </w:r>
    </w:p>
    <w:p>
      <w:pPr>
        <w:spacing w:line="600" w:lineRule="exact"/>
        <w:ind w:firstLine="645"/>
        <w:rPr>
          <w:rFonts w:hint="eastAsia" w:ascii="仿宋_GB2312" w:eastAsia="仿宋_GB2312"/>
          <w:sz w:val="32"/>
          <w:szCs w:val="32"/>
        </w:rPr>
      </w:pPr>
      <w:r>
        <w:rPr>
          <w:rFonts w:hint="eastAsia" w:ascii="仿宋_GB2312" w:eastAsia="仿宋_GB2312"/>
          <w:sz w:val="32"/>
          <w:szCs w:val="32"/>
        </w:rPr>
        <w:t xml:space="preserve">传   真：                                 </w:t>
      </w:r>
    </w:p>
    <w:p>
      <w:pPr>
        <w:spacing w:line="600" w:lineRule="exact"/>
        <w:ind w:firstLine="645"/>
        <w:rPr>
          <w:rFonts w:hint="eastAsia" w:ascii="仿宋_GB2312" w:eastAsia="仿宋_GB2312"/>
          <w:sz w:val="32"/>
          <w:szCs w:val="32"/>
        </w:rPr>
      </w:pPr>
      <w:r>
        <w:rPr>
          <w:rFonts w:hint="eastAsia" w:ascii="仿宋_GB2312" w:eastAsia="仿宋_GB2312"/>
          <w:sz w:val="32"/>
          <w:szCs w:val="32"/>
          <w:lang w:eastAsia="zh-CN"/>
        </w:rPr>
        <w:t>广告</w:t>
      </w:r>
      <w:r>
        <w:rPr>
          <w:rFonts w:hint="eastAsia" w:ascii="仿宋_GB2312" w:eastAsia="仿宋_GB2312"/>
          <w:sz w:val="32"/>
          <w:szCs w:val="32"/>
        </w:rPr>
        <w:t xml:space="preserve">商授权代表姓名（签字）：             </w:t>
      </w:r>
    </w:p>
    <w:p>
      <w:pPr>
        <w:spacing w:line="600" w:lineRule="exact"/>
        <w:ind w:firstLine="645"/>
        <w:rPr>
          <w:rFonts w:hint="eastAsia" w:ascii="仿宋_GB2312" w:eastAsia="仿宋_GB2312"/>
          <w:sz w:val="32"/>
          <w:szCs w:val="32"/>
        </w:rPr>
      </w:pPr>
      <w:r>
        <w:rPr>
          <w:rFonts w:hint="eastAsia" w:ascii="仿宋_GB2312" w:eastAsia="仿宋_GB2312"/>
          <w:sz w:val="32"/>
          <w:szCs w:val="32"/>
          <w:lang w:eastAsia="zh-CN"/>
        </w:rPr>
        <w:t>广告</w:t>
      </w:r>
      <w:r>
        <w:rPr>
          <w:rFonts w:hint="eastAsia" w:ascii="仿宋_GB2312" w:eastAsia="仿宋_GB2312"/>
          <w:sz w:val="32"/>
          <w:szCs w:val="32"/>
        </w:rPr>
        <w:t xml:space="preserve">商全称（加盖公章）：                 </w:t>
      </w:r>
    </w:p>
    <w:p>
      <w:pPr>
        <w:spacing w:line="600" w:lineRule="exact"/>
        <w:ind w:firstLine="800" w:firstLineChars="250"/>
        <w:rPr>
          <w:rFonts w:hint="eastAsia" w:ascii="仿宋_GB2312" w:eastAsia="仿宋_GB2312"/>
          <w:sz w:val="32"/>
          <w:szCs w:val="32"/>
        </w:rPr>
        <w:sectPr>
          <w:footerReference r:id="rId3" w:type="default"/>
          <w:footerReference r:id="rId4" w:type="even"/>
          <w:pgSz w:w="11906" w:h="16838"/>
          <w:pgMar w:top="1258" w:right="1361" w:bottom="1418" w:left="1588" w:header="851" w:footer="992" w:gutter="0"/>
          <w:cols w:space="720" w:num="1"/>
          <w:docGrid w:type="lines" w:linePitch="312" w:charSpace="0"/>
        </w:sectPr>
      </w:pPr>
      <w:r>
        <w:rPr>
          <w:rFonts w:hint="eastAsia" w:ascii="仿宋_GB2312" w:eastAsia="仿宋_GB2312"/>
          <w:sz w:val="32"/>
          <w:szCs w:val="32"/>
        </w:rPr>
        <w:t>日    期：        年       月        日</w:t>
      </w:r>
    </w:p>
    <w:p>
      <w:pPr>
        <w:pStyle w:val="2"/>
        <w:tabs>
          <w:tab w:val="center" w:pos="6979"/>
        </w:tabs>
        <w:spacing w:line="600" w:lineRule="exact"/>
        <w:rPr>
          <w:rFonts w:hint="eastAsia" w:ascii="方正小标宋_GBK" w:eastAsia="方正小标宋_GBK"/>
          <w:color w:val="000000"/>
          <w:sz w:val="44"/>
          <w:szCs w:val="44"/>
        </w:rPr>
      </w:pPr>
      <w:r>
        <w:rPr>
          <w:rFonts w:hint="eastAsia" w:ascii="仿宋_GB2312" w:hAnsi="Times New Roman" w:eastAsia="仿宋_GB2312"/>
          <w:b w:val="0"/>
          <w:bCs w:val="0"/>
        </w:rPr>
        <w:tab/>
      </w:r>
      <w:r>
        <w:rPr>
          <w:rFonts w:hint="eastAsia" w:ascii="仿宋_GB2312" w:hAnsi="Times New Roman" w:eastAsia="仿宋_GB2312"/>
          <w:b w:val="0"/>
          <w:bCs w:val="0"/>
        </w:rPr>
        <w:t xml:space="preserve"> </w:t>
      </w:r>
      <w:r>
        <w:rPr>
          <w:rFonts w:hint="eastAsia" w:ascii="方正小标宋_GBK" w:hAnsi="Times New Roman" w:eastAsia="方正小标宋_GBK"/>
          <w:b w:val="0"/>
          <w:bCs w:val="0"/>
          <w:sz w:val="44"/>
          <w:szCs w:val="44"/>
        </w:rPr>
        <w:t xml:space="preserve"> 报价一览表（格式）</w:t>
      </w:r>
    </w:p>
    <w:p>
      <w:pPr>
        <w:spacing w:line="600" w:lineRule="exact"/>
        <w:rPr>
          <w:rFonts w:hint="eastAsia" w:ascii="仿宋_GB2312" w:eastAsia="仿宋_GB2312"/>
          <w:sz w:val="32"/>
          <w:szCs w:val="32"/>
        </w:rPr>
      </w:pPr>
      <w:r>
        <w:rPr>
          <w:rFonts w:hint="eastAsia" w:ascii="仿宋_GB2312" w:eastAsia="仿宋_GB2312"/>
          <w:sz w:val="32"/>
          <w:szCs w:val="32"/>
          <w:lang w:eastAsia="zh-CN"/>
        </w:rPr>
        <w:t>广告</w:t>
      </w:r>
      <w:r>
        <w:rPr>
          <w:rFonts w:hint="eastAsia" w:ascii="仿宋_GB2312" w:eastAsia="仿宋_GB2312"/>
          <w:sz w:val="32"/>
          <w:szCs w:val="32"/>
        </w:rPr>
        <w:t>商名称（盖章）                                    项目编号</w:t>
      </w:r>
      <w:r>
        <w:rPr>
          <w:rFonts w:hint="eastAsia" w:ascii="仿宋_GB2312" w:eastAsia="仿宋_GB2312"/>
          <w:color w:val="auto"/>
          <w:sz w:val="32"/>
          <w:szCs w:val="32"/>
        </w:rPr>
        <w:t>：KT</w:t>
      </w:r>
      <w:r>
        <w:rPr>
          <w:rFonts w:hint="eastAsia" w:ascii="仿宋_GB2312" w:eastAsia="仿宋_GB2312"/>
          <w:color w:val="auto"/>
          <w:sz w:val="32"/>
          <w:szCs w:val="32"/>
          <w:lang w:val="en-US" w:eastAsia="zh-CN"/>
        </w:rPr>
        <w:t>2020</w:t>
      </w:r>
      <w:r>
        <w:rPr>
          <w:rFonts w:hint="eastAsia" w:ascii="仿宋_GB2312" w:eastAsia="仿宋_GB2312"/>
          <w:color w:val="auto"/>
          <w:sz w:val="32"/>
          <w:szCs w:val="32"/>
        </w:rPr>
        <w:t>-0</w:t>
      </w:r>
      <w:r>
        <w:rPr>
          <w:rFonts w:hint="eastAsia" w:ascii="仿宋_GB2312" w:eastAsia="仿宋_GB2312"/>
          <w:color w:val="auto"/>
          <w:sz w:val="32"/>
          <w:szCs w:val="32"/>
          <w:lang w:val="en-US" w:eastAsia="zh-CN"/>
        </w:rPr>
        <w:t>15</w:t>
      </w:r>
      <w:r>
        <w:rPr>
          <w:rFonts w:hint="eastAsia" w:ascii="仿宋_GB2312" w:eastAsia="仿宋_GB2312"/>
          <w:sz w:val="32"/>
          <w:szCs w:val="32"/>
        </w:rPr>
        <w:t>号</w:t>
      </w:r>
    </w:p>
    <w:p>
      <w:pPr>
        <w:spacing w:line="600" w:lineRule="exact"/>
        <w:rPr>
          <w:sz w:val="32"/>
          <w:szCs w:val="32"/>
        </w:rPr>
      </w:pPr>
      <w:r>
        <w:rPr>
          <w:rFonts w:hint="eastAsia" w:ascii="仿宋_GB2312" w:eastAsia="仿宋_GB2312"/>
          <w:sz w:val="32"/>
          <w:szCs w:val="32"/>
        </w:rPr>
        <w:t>采购活动清单：</w:t>
      </w:r>
    </w:p>
    <w:tbl>
      <w:tblPr>
        <w:tblStyle w:val="6"/>
        <w:tblW w:w="12169" w:type="dxa"/>
        <w:tblInd w:w="0" w:type="dxa"/>
        <w:tblLayout w:type="fixed"/>
        <w:tblCellMar>
          <w:top w:w="0" w:type="dxa"/>
          <w:left w:w="0" w:type="dxa"/>
          <w:bottom w:w="0" w:type="dxa"/>
          <w:right w:w="0" w:type="dxa"/>
        </w:tblCellMar>
      </w:tblPr>
      <w:tblGrid>
        <w:gridCol w:w="791"/>
        <w:gridCol w:w="3075"/>
        <w:gridCol w:w="4219"/>
        <w:gridCol w:w="967"/>
        <w:gridCol w:w="1300"/>
        <w:gridCol w:w="1817"/>
      </w:tblGrid>
      <w:tr>
        <w:tblPrEx>
          <w:tblCellMar>
            <w:top w:w="0" w:type="dxa"/>
            <w:left w:w="0" w:type="dxa"/>
            <w:bottom w:w="0" w:type="dxa"/>
            <w:right w:w="0" w:type="dxa"/>
          </w:tblCellMar>
        </w:tblPrEx>
        <w:trPr>
          <w:trHeight w:val="555" w:hRule="atLeast"/>
        </w:trPr>
        <w:tc>
          <w:tcPr>
            <w:tcW w:w="791"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序号</w:t>
            </w:r>
          </w:p>
        </w:tc>
        <w:tc>
          <w:tcPr>
            <w:tcW w:w="307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内容</w:t>
            </w:r>
          </w:p>
        </w:tc>
        <w:tc>
          <w:tcPr>
            <w:tcW w:w="421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规格</w:t>
            </w:r>
          </w:p>
        </w:tc>
        <w:tc>
          <w:tcPr>
            <w:tcW w:w="967"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数量</w:t>
            </w:r>
          </w:p>
        </w:tc>
        <w:tc>
          <w:tcPr>
            <w:tcW w:w="130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4"/>
                <w:lang w:eastAsia="zh-CN"/>
              </w:rPr>
            </w:pPr>
            <w:r>
              <w:rPr>
                <w:rFonts w:hint="eastAsia" w:ascii="宋体" w:hAnsi="宋体" w:cs="宋体"/>
                <w:b/>
                <w:color w:val="000000"/>
                <w:kern w:val="0"/>
                <w:sz w:val="24"/>
                <w:lang w:eastAsia="zh-CN"/>
              </w:rPr>
              <w:t>单价</w:t>
            </w:r>
          </w:p>
        </w:tc>
        <w:tc>
          <w:tcPr>
            <w:tcW w:w="1817"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4"/>
                <w:lang w:val="en-US" w:eastAsia="zh-CN"/>
              </w:rPr>
            </w:pPr>
            <w:r>
              <w:rPr>
                <w:rFonts w:hint="eastAsia" w:ascii="宋体" w:hAnsi="宋体" w:cs="宋体"/>
                <w:b/>
                <w:color w:val="000000"/>
                <w:kern w:val="0"/>
                <w:sz w:val="24"/>
                <w:lang w:val="en-US" w:eastAsia="zh-CN"/>
              </w:rPr>
              <w:t>总价</w:t>
            </w:r>
          </w:p>
        </w:tc>
      </w:tr>
      <w:tr>
        <w:tblPrEx>
          <w:tblCellMar>
            <w:top w:w="0" w:type="dxa"/>
            <w:left w:w="0" w:type="dxa"/>
            <w:bottom w:w="0" w:type="dxa"/>
            <w:right w:w="0" w:type="dxa"/>
          </w:tblCellMar>
        </w:tblPrEx>
        <w:trPr>
          <w:trHeight w:val="510" w:hRule="atLeast"/>
        </w:trPr>
        <w:tc>
          <w:tcPr>
            <w:tcW w:w="12169" w:type="dxa"/>
            <w:gridSpan w:val="6"/>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b/>
                <w:color w:val="000000"/>
                <w:kern w:val="0"/>
                <w:sz w:val="24"/>
              </w:rPr>
            </w:pPr>
            <w:r>
              <w:rPr>
                <w:rFonts w:hint="eastAsia" w:ascii="宋体" w:hAnsi="宋体" w:cs="宋体"/>
                <w:b/>
                <w:color w:val="000000"/>
                <w:kern w:val="0"/>
                <w:sz w:val="24"/>
              </w:rPr>
              <w:t>昆山市图书馆第三届读者节主题布置</w:t>
            </w:r>
          </w:p>
        </w:tc>
      </w:tr>
      <w:tr>
        <w:tblPrEx>
          <w:tblCellMar>
            <w:top w:w="0" w:type="dxa"/>
            <w:left w:w="0" w:type="dxa"/>
            <w:bottom w:w="0" w:type="dxa"/>
            <w:right w:w="0" w:type="dxa"/>
          </w:tblCellMar>
        </w:tblPrEx>
        <w:trPr>
          <w:trHeight w:val="562"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1</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彩旗</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南广场宣传彩旗</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r>
      <w:tr>
        <w:tblPrEx>
          <w:tblCellMar>
            <w:top w:w="0" w:type="dxa"/>
            <w:left w:w="0" w:type="dxa"/>
            <w:bottom w:w="0" w:type="dxa"/>
            <w:right w:w="0" w:type="dxa"/>
          </w:tblCellMar>
        </w:tblPrEx>
        <w:trPr>
          <w:trHeight w:val="562"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kern w:val="0"/>
                <w:sz w:val="24"/>
              </w:rPr>
            </w:pPr>
            <w:r>
              <w:rPr>
                <w:rFonts w:hint="eastAsia" w:ascii="等线" w:hAnsi="等线" w:eastAsia="等线" w:cs="等线"/>
                <w:color w:val="000000"/>
                <w:kern w:val="0"/>
                <w:sz w:val="24"/>
              </w:rPr>
              <w:t>2</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户外展板</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南广场读者节展板4*10M</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r>
      <w:tr>
        <w:tblPrEx>
          <w:tblCellMar>
            <w:top w:w="0" w:type="dxa"/>
            <w:left w:w="0" w:type="dxa"/>
            <w:bottom w:w="0" w:type="dxa"/>
            <w:right w:w="0" w:type="dxa"/>
          </w:tblCellMar>
        </w:tblPrEx>
        <w:trPr>
          <w:trHeight w:val="479"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hint="eastAsia" w:ascii="等线" w:hAnsi="等线" w:eastAsia="等线" w:cs="等线"/>
                <w:color w:val="000000"/>
                <w:kern w:val="0"/>
                <w:sz w:val="24"/>
              </w:rPr>
              <w:t>3</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横幅</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旗帜布1.4*6M</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8.4</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r>
      <w:tr>
        <w:tblPrEx>
          <w:tblCellMar>
            <w:top w:w="0" w:type="dxa"/>
            <w:left w:w="0" w:type="dxa"/>
            <w:bottom w:w="0" w:type="dxa"/>
            <w:right w:w="0" w:type="dxa"/>
          </w:tblCellMar>
        </w:tblPrEx>
        <w:trPr>
          <w:trHeight w:val="90"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hint="eastAsia" w:ascii="等线" w:hAnsi="等线" w:eastAsia="等线" w:cs="等线"/>
                <w:color w:val="000000"/>
                <w:kern w:val="0"/>
                <w:sz w:val="24"/>
              </w:rPr>
              <w:t>4</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读者节造型</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大厅2*2.5M</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r>
      <w:tr>
        <w:tblPrEx>
          <w:tblCellMar>
            <w:top w:w="0" w:type="dxa"/>
            <w:left w:w="0" w:type="dxa"/>
            <w:bottom w:w="0" w:type="dxa"/>
            <w:right w:w="0" w:type="dxa"/>
          </w:tblCellMar>
        </w:tblPrEx>
        <w:trPr>
          <w:trHeight w:val="90"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kern w:val="0"/>
                <w:sz w:val="24"/>
              </w:rPr>
            </w:pPr>
            <w:r>
              <w:rPr>
                <w:rFonts w:hint="eastAsia" w:ascii="等线" w:hAnsi="等线" w:eastAsia="等线" w:cs="等线"/>
                <w:color w:val="000000"/>
                <w:kern w:val="0"/>
                <w:sz w:val="24"/>
              </w:rPr>
              <w:t>5</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读者节主KV设计</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主题视觉设计</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r>
      <w:tr>
        <w:tblPrEx>
          <w:tblCellMar>
            <w:top w:w="0" w:type="dxa"/>
            <w:left w:w="0" w:type="dxa"/>
            <w:bottom w:w="0" w:type="dxa"/>
            <w:right w:w="0" w:type="dxa"/>
          </w:tblCellMar>
        </w:tblPrEx>
        <w:trPr>
          <w:trHeight w:val="510" w:hRule="atLeast"/>
        </w:trPr>
        <w:tc>
          <w:tcPr>
            <w:tcW w:w="12169" w:type="dxa"/>
            <w:gridSpan w:val="6"/>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b/>
                <w:color w:val="000000"/>
                <w:kern w:val="0"/>
                <w:sz w:val="24"/>
              </w:rPr>
            </w:pPr>
            <w:r>
              <w:rPr>
                <w:rFonts w:hint="eastAsia" w:ascii="宋体" w:hAnsi="宋体" w:cs="宋体"/>
                <w:b/>
                <w:color w:val="000000"/>
                <w:kern w:val="0"/>
                <w:sz w:val="24"/>
              </w:rPr>
              <w:t>读者节开幕式及绘本演出</w:t>
            </w:r>
          </w:p>
        </w:tc>
      </w:tr>
      <w:tr>
        <w:tblPrEx>
          <w:tblCellMar>
            <w:top w:w="0" w:type="dxa"/>
            <w:left w:w="0" w:type="dxa"/>
            <w:bottom w:w="0" w:type="dxa"/>
            <w:right w:w="0" w:type="dxa"/>
          </w:tblCellMar>
        </w:tblPrEx>
        <w:trPr>
          <w:trHeight w:val="510"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1</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舞台主背景</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喷绘</w:t>
            </w:r>
            <w:r>
              <w:rPr>
                <w:rStyle w:val="16"/>
              </w:rPr>
              <w:t>+</w:t>
            </w:r>
            <w:r>
              <w:rPr>
                <w:rStyle w:val="17"/>
                <w:rFonts w:hint="default"/>
              </w:rPr>
              <w:t>桁架10X4M</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40</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r>
      <w:tr>
        <w:tblPrEx>
          <w:tblCellMar>
            <w:top w:w="0" w:type="dxa"/>
            <w:left w:w="0" w:type="dxa"/>
            <w:bottom w:w="0" w:type="dxa"/>
            <w:right w:w="0" w:type="dxa"/>
          </w:tblCellMar>
        </w:tblPrEx>
        <w:trPr>
          <w:trHeight w:val="522"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2</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指示牌</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eastAsia="DengXian" w:cs="Arial"/>
                <w:color w:val="000000"/>
                <w:sz w:val="24"/>
              </w:rPr>
            </w:pPr>
            <w:r>
              <w:rPr>
                <w:rStyle w:val="17"/>
                <w:rFonts w:hint="default"/>
              </w:rPr>
              <w:t>立屏展牌</w:t>
            </w:r>
            <w:r>
              <w:rPr>
                <w:rStyle w:val="18"/>
                <w:rFonts w:eastAsia="DengXian"/>
              </w:rPr>
              <w:t>0.8*2M</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r>
      <w:tr>
        <w:tblPrEx>
          <w:tblCellMar>
            <w:top w:w="0" w:type="dxa"/>
            <w:left w:w="0" w:type="dxa"/>
            <w:bottom w:w="0" w:type="dxa"/>
            <w:right w:w="0" w:type="dxa"/>
          </w:tblCellMar>
        </w:tblPrEx>
        <w:trPr>
          <w:trHeight w:val="522"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kern w:val="0"/>
                <w:sz w:val="24"/>
              </w:rPr>
            </w:pPr>
            <w:r>
              <w:rPr>
                <w:rFonts w:hint="eastAsia" w:ascii="等线" w:hAnsi="等线" w:eastAsia="等线" w:cs="等线"/>
                <w:color w:val="000000"/>
                <w:kern w:val="0"/>
                <w:sz w:val="24"/>
              </w:rPr>
              <w:t>3</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知识竞答扫码揭示牌</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Style w:val="17"/>
                <w:rFonts w:hint="default"/>
              </w:rPr>
            </w:pPr>
            <w:r>
              <w:rPr>
                <w:rStyle w:val="17"/>
                <w:rFonts w:hint="default"/>
              </w:rPr>
              <w:t>上线揭示展架、红绸布</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r>
      <w:tr>
        <w:tblPrEx>
          <w:tblCellMar>
            <w:top w:w="0" w:type="dxa"/>
            <w:left w:w="0" w:type="dxa"/>
            <w:bottom w:w="0" w:type="dxa"/>
            <w:right w:w="0" w:type="dxa"/>
          </w:tblCellMar>
        </w:tblPrEx>
        <w:trPr>
          <w:trHeight w:val="522"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hint="eastAsia" w:ascii="等线" w:hAnsi="等线" w:eastAsia="等线" w:cs="等线"/>
                <w:color w:val="000000"/>
                <w:kern w:val="0"/>
                <w:sz w:val="24"/>
              </w:rPr>
              <w:t>4</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入场券</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eastAsia="DengXian" w:cs="Arial"/>
                <w:color w:val="000000"/>
                <w:sz w:val="24"/>
              </w:rPr>
            </w:pPr>
            <w:r>
              <w:rPr>
                <w:rStyle w:val="17"/>
                <w:rFonts w:hint="default"/>
              </w:rPr>
              <w:t>哑粉</w:t>
            </w:r>
            <w:r>
              <w:rPr>
                <w:rStyle w:val="18"/>
                <w:rFonts w:eastAsia="DengXian"/>
              </w:rPr>
              <w:t>200G</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250</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r>
      <w:tr>
        <w:tblPrEx>
          <w:tblCellMar>
            <w:top w:w="0" w:type="dxa"/>
            <w:left w:w="0" w:type="dxa"/>
            <w:bottom w:w="0" w:type="dxa"/>
            <w:right w:w="0" w:type="dxa"/>
          </w:tblCellMar>
        </w:tblPrEx>
        <w:trPr>
          <w:trHeight w:val="522"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hint="eastAsia" w:ascii="等线" w:hAnsi="等线" w:eastAsia="等线" w:cs="等线"/>
                <w:color w:val="000000"/>
                <w:kern w:val="0"/>
                <w:sz w:val="24"/>
              </w:rPr>
              <w:t>5</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音响</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eastAsia="DengXian" w:cs="Arial"/>
                <w:color w:val="000000"/>
                <w:sz w:val="24"/>
              </w:rPr>
            </w:pPr>
            <w:r>
              <w:rPr>
                <w:rFonts w:ascii="Arial" w:hAnsi="Arial" w:eastAsia="DengXian" w:cs="Arial"/>
                <w:color w:val="000000"/>
                <w:kern w:val="0"/>
                <w:sz w:val="24"/>
              </w:rPr>
              <w:t>P6</w:t>
            </w:r>
            <w:r>
              <w:rPr>
                <w:rStyle w:val="17"/>
                <w:rFonts w:hint="default"/>
              </w:rPr>
              <w:t>线阵</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r>
      <w:tr>
        <w:tblPrEx>
          <w:tblCellMar>
            <w:top w:w="0" w:type="dxa"/>
            <w:left w:w="0" w:type="dxa"/>
            <w:bottom w:w="0" w:type="dxa"/>
            <w:right w:w="0" w:type="dxa"/>
          </w:tblCellMar>
        </w:tblPrEx>
        <w:trPr>
          <w:trHeight w:val="606" w:hRule="atLeast"/>
        </w:trPr>
        <w:tc>
          <w:tcPr>
            <w:tcW w:w="791" w:type="dxa"/>
            <w:tcBorders>
              <w:top w:val="single" w:color="000000" w:sz="4" w:space="0"/>
              <w:left w:val="single" w:color="000000" w:sz="8"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hint="eastAsia" w:ascii="等线" w:hAnsi="等线" w:eastAsia="等线" w:cs="等线"/>
                <w:color w:val="000000"/>
                <w:kern w:val="0"/>
                <w:sz w:val="24"/>
              </w:rPr>
              <w:t>6</w:t>
            </w:r>
          </w:p>
        </w:tc>
        <w:tc>
          <w:tcPr>
            <w:tcW w:w="307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志愿人员</w:t>
            </w:r>
          </w:p>
        </w:tc>
        <w:tc>
          <w:tcPr>
            <w:tcW w:w="4219"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现场服务</w:t>
            </w:r>
          </w:p>
        </w:tc>
        <w:tc>
          <w:tcPr>
            <w:tcW w:w="967"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130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c>
          <w:tcPr>
            <w:tcW w:w="1817"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r>
      <w:tr>
        <w:tblPrEx>
          <w:tblCellMar>
            <w:top w:w="0" w:type="dxa"/>
            <w:left w:w="0" w:type="dxa"/>
            <w:bottom w:w="0" w:type="dxa"/>
            <w:right w:w="0" w:type="dxa"/>
          </w:tblCellMar>
        </w:tblPrEx>
        <w:trPr>
          <w:trHeight w:val="522"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kern w:val="0"/>
                <w:sz w:val="24"/>
              </w:rPr>
            </w:pPr>
            <w:r>
              <w:rPr>
                <w:rFonts w:hint="eastAsia" w:ascii="等线" w:hAnsi="等线" w:eastAsia="等线" w:cs="等线"/>
                <w:color w:val="000000"/>
                <w:kern w:val="0"/>
                <w:sz w:val="24"/>
              </w:rPr>
              <w:t>7</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优秀读者表彰证书及纪念品</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宋体" w:hAnsi="宋体" w:cs="宋体"/>
                <w:color w:val="000000"/>
                <w:kern w:val="0"/>
                <w:sz w:val="24"/>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5000</w:t>
            </w:r>
            <w:r>
              <w:rPr>
                <w:rFonts w:hint="eastAsia" w:ascii="宋体" w:hAnsi="宋体" w:cs="宋体"/>
                <w:color w:val="000000"/>
                <w:kern w:val="0"/>
                <w:sz w:val="24"/>
                <w:lang w:eastAsia="zh-CN"/>
              </w:rPr>
              <w:t>元</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r>
      <w:tr>
        <w:tblPrEx>
          <w:tblCellMar>
            <w:top w:w="0" w:type="dxa"/>
            <w:left w:w="0" w:type="dxa"/>
            <w:bottom w:w="0" w:type="dxa"/>
            <w:right w:w="0" w:type="dxa"/>
          </w:tblCellMar>
        </w:tblPrEx>
        <w:trPr>
          <w:trHeight w:val="510" w:hRule="atLeast"/>
        </w:trPr>
        <w:tc>
          <w:tcPr>
            <w:tcW w:w="12169" w:type="dxa"/>
            <w:gridSpan w:val="6"/>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b/>
                <w:color w:val="000000"/>
                <w:kern w:val="0"/>
                <w:sz w:val="24"/>
              </w:rPr>
            </w:pPr>
            <w:r>
              <w:rPr>
                <w:rFonts w:hint="eastAsia" w:ascii="宋体" w:hAnsi="宋体" w:cs="宋体"/>
                <w:b/>
                <w:color w:val="000000"/>
                <w:kern w:val="0"/>
                <w:sz w:val="24"/>
              </w:rPr>
              <w:t>书香市集系列活动</w:t>
            </w:r>
          </w:p>
        </w:tc>
      </w:tr>
      <w:tr>
        <w:tblPrEx>
          <w:tblCellMar>
            <w:top w:w="0" w:type="dxa"/>
            <w:left w:w="0" w:type="dxa"/>
            <w:bottom w:w="0" w:type="dxa"/>
            <w:right w:w="0" w:type="dxa"/>
          </w:tblCellMar>
        </w:tblPrEx>
        <w:trPr>
          <w:trHeight w:val="842"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1</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“有书一起读” 主题造型</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柱状垒体，50cm立方体*5，雪弗板</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r>
      <w:tr>
        <w:tblPrEx>
          <w:tblCellMar>
            <w:top w:w="0" w:type="dxa"/>
            <w:left w:w="0" w:type="dxa"/>
            <w:bottom w:w="0" w:type="dxa"/>
            <w:right w:w="0" w:type="dxa"/>
          </w:tblCellMar>
        </w:tblPrEx>
        <w:trPr>
          <w:trHeight w:val="647"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2</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换书活动背景</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KT</w:t>
            </w:r>
            <w:r>
              <w:rPr>
                <w:rFonts w:hint="default" w:ascii="宋体" w:hAnsi="宋体" w:cs="宋体"/>
                <w:color w:val="000000"/>
                <w:kern w:val="0"/>
                <w:sz w:val="24"/>
              </w:rPr>
              <w:t>板裱写真1.3x3.62M</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kern w:val="0"/>
                <w:sz w:val="24"/>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kern w:val="0"/>
                <w:sz w:val="24"/>
              </w:rPr>
            </w:pPr>
          </w:p>
        </w:tc>
      </w:tr>
      <w:tr>
        <w:tblPrEx>
          <w:tblCellMar>
            <w:top w:w="0" w:type="dxa"/>
            <w:left w:w="0" w:type="dxa"/>
            <w:bottom w:w="0" w:type="dxa"/>
            <w:right w:w="0" w:type="dxa"/>
          </w:tblCellMar>
        </w:tblPrEx>
        <w:trPr>
          <w:trHeight w:val="786"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3</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展桌、椅子</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0.6*1.8白色桌布，背椅</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14</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kern w:val="0"/>
                <w:sz w:val="24"/>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kern w:val="0"/>
                <w:sz w:val="24"/>
              </w:rPr>
            </w:pPr>
          </w:p>
        </w:tc>
      </w:tr>
      <w:tr>
        <w:tblPrEx>
          <w:tblCellMar>
            <w:top w:w="0" w:type="dxa"/>
            <w:left w:w="0" w:type="dxa"/>
            <w:bottom w:w="0" w:type="dxa"/>
            <w:right w:w="0" w:type="dxa"/>
          </w:tblCellMar>
        </w:tblPrEx>
        <w:trPr>
          <w:trHeight w:val="730"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4</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活动展牌</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画架+KT板</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kern w:val="0"/>
                <w:sz w:val="24"/>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kern w:val="0"/>
                <w:sz w:val="24"/>
              </w:rPr>
            </w:pPr>
          </w:p>
        </w:tc>
      </w:tr>
      <w:tr>
        <w:tblPrEx>
          <w:tblCellMar>
            <w:top w:w="0" w:type="dxa"/>
            <w:left w:w="0" w:type="dxa"/>
            <w:bottom w:w="0" w:type="dxa"/>
            <w:right w:w="0" w:type="dxa"/>
          </w:tblCellMar>
        </w:tblPrEx>
        <w:trPr>
          <w:trHeight w:val="631"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5</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1米线</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换书进出口</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8</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kern w:val="0"/>
                <w:sz w:val="24"/>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kern w:val="0"/>
                <w:sz w:val="24"/>
              </w:rPr>
            </w:pPr>
          </w:p>
        </w:tc>
      </w:tr>
      <w:tr>
        <w:tblPrEx>
          <w:tblCellMar>
            <w:top w:w="0" w:type="dxa"/>
            <w:left w:w="0" w:type="dxa"/>
            <w:bottom w:w="0" w:type="dxa"/>
            <w:right w:w="0" w:type="dxa"/>
          </w:tblCellMar>
        </w:tblPrEx>
        <w:trPr>
          <w:trHeight w:val="614"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6</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换书券</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铜板纸157G</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400</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kern w:val="0"/>
                <w:sz w:val="24"/>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kern w:val="0"/>
                <w:sz w:val="24"/>
              </w:rPr>
            </w:pPr>
          </w:p>
        </w:tc>
      </w:tr>
      <w:tr>
        <w:tblPrEx>
          <w:tblCellMar>
            <w:top w:w="0" w:type="dxa"/>
            <w:left w:w="0" w:type="dxa"/>
            <w:bottom w:w="0" w:type="dxa"/>
            <w:right w:w="0" w:type="dxa"/>
          </w:tblCellMar>
        </w:tblPrEx>
        <w:trPr>
          <w:trHeight w:val="720"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7</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摊位台卡</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读书联盟三角台牌</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10+3</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r>
      <w:tr>
        <w:tblPrEx>
          <w:tblCellMar>
            <w:top w:w="0" w:type="dxa"/>
            <w:left w:w="0" w:type="dxa"/>
            <w:bottom w:w="0" w:type="dxa"/>
            <w:right w:w="0" w:type="dxa"/>
          </w:tblCellMar>
        </w:tblPrEx>
        <w:trPr>
          <w:trHeight w:val="602"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hint="eastAsia" w:ascii="等线" w:hAnsi="等线" w:eastAsia="等线" w:cs="等线"/>
                <w:color w:val="000000"/>
                <w:kern w:val="0"/>
                <w:sz w:val="24"/>
              </w:rPr>
              <w:t>8</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DengXian" w:hAnsi="DengXian" w:eastAsia="DengXian" w:cs="DengXian"/>
                <w:color w:val="000000"/>
                <w:sz w:val="24"/>
              </w:rPr>
            </w:pPr>
            <w:r>
              <w:rPr>
                <w:rFonts w:ascii="DengXian" w:hAnsi="DengXian" w:eastAsia="DengXian" w:cs="DengXian"/>
                <w:color w:val="000000"/>
                <w:kern w:val="0"/>
                <w:sz w:val="24"/>
              </w:rPr>
              <w:t>饮水</w:t>
            </w:r>
          </w:p>
        </w:tc>
        <w:tc>
          <w:tcPr>
            <w:tcW w:w="4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活动用水</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DengXian" w:hAnsi="DengXian" w:cs="DengXian" w:eastAsiaTheme="minorEastAsia"/>
                <w:color w:val="000000"/>
                <w:sz w:val="24"/>
              </w:rPr>
            </w:pPr>
            <w:r>
              <w:rPr>
                <w:rFonts w:hint="eastAsia" w:ascii="DengXian" w:hAnsi="DengXian" w:cs="DengXian" w:eastAsiaTheme="minorEastAsia"/>
                <w:color w:val="000000"/>
                <w:kern w:val="0"/>
                <w:sz w:val="24"/>
              </w:rPr>
              <w:t>60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DengXian" w:hAnsi="DengXian" w:cs="DengXian" w:eastAsiaTheme="minorEastAsia"/>
                <w:color w:val="000000"/>
                <w:kern w:val="0"/>
                <w:sz w:val="24"/>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DengXian" w:hAnsi="DengXian" w:cs="DengXian" w:eastAsiaTheme="minorEastAsia"/>
                <w:color w:val="000000"/>
                <w:kern w:val="0"/>
                <w:sz w:val="24"/>
              </w:rPr>
            </w:pPr>
          </w:p>
        </w:tc>
      </w:tr>
      <w:tr>
        <w:tblPrEx>
          <w:tblCellMar>
            <w:top w:w="0" w:type="dxa"/>
            <w:left w:w="0" w:type="dxa"/>
            <w:bottom w:w="0" w:type="dxa"/>
            <w:right w:w="0" w:type="dxa"/>
          </w:tblCellMar>
        </w:tblPrEx>
        <w:trPr>
          <w:trHeight w:val="720"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hint="eastAsia" w:ascii="等线" w:hAnsi="等线" w:eastAsia="等线" w:cs="等线"/>
                <w:color w:val="000000"/>
                <w:kern w:val="0"/>
                <w:sz w:val="24"/>
              </w:rPr>
              <w:t>9</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DengXian" w:hAnsi="DengXian" w:eastAsia="DengXian" w:cs="DengXian"/>
                <w:color w:val="000000"/>
                <w:sz w:val="24"/>
              </w:rPr>
            </w:pPr>
            <w:r>
              <w:rPr>
                <w:rFonts w:ascii="DengXian" w:hAnsi="DengXian" w:eastAsia="DengXian" w:cs="DengXian"/>
                <w:color w:val="000000"/>
                <w:kern w:val="0"/>
                <w:sz w:val="24"/>
              </w:rPr>
              <w:t>工作餐</w:t>
            </w:r>
          </w:p>
        </w:tc>
        <w:tc>
          <w:tcPr>
            <w:tcW w:w="4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DengXian" w:hAnsi="DengXian" w:cs="DengXian" w:eastAsiaTheme="minorEastAsia"/>
                <w:color w:val="000000"/>
                <w:sz w:val="24"/>
              </w:rPr>
            </w:pPr>
            <w:r>
              <w:rPr>
                <w:rFonts w:hint="eastAsia" w:ascii="DengXian" w:hAnsi="DengXian" w:cs="DengXian" w:eastAsiaTheme="minorEastAsia"/>
                <w:color w:val="000000"/>
                <w:sz w:val="24"/>
              </w:rPr>
              <w:t>工作人员用餐</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DengXian" w:hAnsi="DengXian" w:eastAsia="DengXian" w:cs="DengXian"/>
                <w:color w:val="000000"/>
                <w:sz w:val="24"/>
              </w:rPr>
            </w:pPr>
            <w:r>
              <w:rPr>
                <w:rFonts w:ascii="DengXian" w:hAnsi="DengXian" w:eastAsia="DengXian" w:cs="DengXian"/>
                <w:color w:val="000000"/>
                <w:kern w:val="0"/>
                <w:sz w:val="24"/>
              </w:rPr>
              <w:t>20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DengXian" w:hAnsi="DengXian" w:eastAsia="DengXian" w:cs="DengXian"/>
                <w:color w:val="000000"/>
                <w:kern w:val="0"/>
                <w:sz w:val="24"/>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DengXian" w:hAnsi="DengXian" w:eastAsia="DengXian" w:cs="DengXian"/>
                <w:color w:val="000000"/>
                <w:kern w:val="0"/>
                <w:sz w:val="24"/>
              </w:rPr>
            </w:pPr>
          </w:p>
        </w:tc>
      </w:tr>
      <w:tr>
        <w:tblPrEx>
          <w:tblCellMar>
            <w:top w:w="0" w:type="dxa"/>
            <w:left w:w="0" w:type="dxa"/>
            <w:bottom w:w="0" w:type="dxa"/>
            <w:right w:w="0" w:type="dxa"/>
          </w:tblCellMar>
        </w:tblPrEx>
        <w:trPr>
          <w:trHeight w:val="720"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kern w:val="0"/>
                <w:sz w:val="24"/>
              </w:rPr>
            </w:pPr>
            <w:r>
              <w:rPr>
                <w:rFonts w:hint="eastAsia" w:ascii="等线" w:hAnsi="等线" w:eastAsia="等线" w:cs="等线"/>
                <w:color w:val="000000"/>
                <w:kern w:val="0"/>
                <w:sz w:val="24"/>
              </w:rPr>
              <w:t>10</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DengXian" w:hAnsi="DengXian" w:cs="DengXian"/>
                <w:color w:val="000000"/>
                <w:kern w:val="0"/>
                <w:sz w:val="24"/>
              </w:rPr>
            </w:pPr>
            <w:r>
              <w:rPr>
                <w:rFonts w:hint="eastAsia" w:ascii="DengXian" w:hAnsi="DengXian" w:cs="DengXian"/>
                <w:color w:val="000000"/>
                <w:kern w:val="0"/>
                <w:sz w:val="24"/>
              </w:rPr>
              <w:t>志愿者</w:t>
            </w:r>
          </w:p>
        </w:tc>
        <w:tc>
          <w:tcPr>
            <w:tcW w:w="4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DengXian" w:hAnsi="DengXian" w:cs="DengXian" w:eastAsiaTheme="minorEastAsia"/>
                <w:color w:val="000000"/>
                <w:sz w:val="24"/>
              </w:rPr>
            </w:pPr>
            <w:r>
              <w:rPr>
                <w:rFonts w:hint="eastAsia" w:ascii="DengXian" w:hAnsi="DengXian" w:cs="DengXian" w:eastAsiaTheme="minorEastAsia"/>
                <w:color w:val="000000"/>
                <w:sz w:val="24"/>
              </w:rPr>
              <w:t>现场服务人员</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DengXian" w:hAnsi="DengXian" w:cs="DengXian" w:eastAsiaTheme="minorEastAsia"/>
                <w:color w:val="000000"/>
                <w:kern w:val="0"/>
                <w:sz w:val="24"/>
              </w:rPr>
            </w:pPr>
            <w:r>
              <w:rPr>
                <w:rFonts w:hint="eastAsia" w:ascii="DengXian" w:hAnsi="DengXian" w:cs="DengXian" w:eastAsiaTheme="minorEastAsia"/>
                <w:color w:val="000000"/>
                <w:kern w:val="0"/>
                <w:sz w:val="24"/>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DengXian" w:hAnsi="DengXian" w:cs="DengXian" w:eastAsiaTheme="minorEastAsia"/>
                <w:color w:val="000000"/>
                <w:kern w:val="0"/>
                <w:sz w:val="24"/>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DengXian" w:hAnsi="DengXian" w:cs="DengXian" w:eastAsiaTheme="minorEastAsia"/>
                <w:color w:val="000000"/>
                <w:kern w:val="0"/>
                <w:sz w:val="24"/>
              </w:rPr>
            </w:pPr>
          </w:p>
        </w:tc>
      </w:tr>
      <w:tr>
        <w:tblPrEx>
          <w:tblCellMar>
            <w:top w:w="0" w:type="dxa"/>
            <w:left w:w="0" w:type="dxa"/>
            <w:bottom w:w="0" w:type="dxa"/>
            <w:right w:w="0" w:type="dxa"/>
          </w:tblCellMar>
        </w:tblPrEx>
        <w:trPr>
          <w:trHeight w:val="492" w:hRule="atLeast"/>
        </w:trPr>
        <w:tc>
          <w:tcPr>
            <w:tcW w:w="12169" w:type="dxa"/>
            <w:gridSpan w:val="6"/>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b/>
                <w:color w:val="000000"/>
                <w:kern w:val="0"/>
                <w:sz w:val="24"/>
              </w:rPr>
            </w:pPr>
            <w:r>
              <w:rPr>
                <w:rFonts w:hint="eastAsia" w:ascii="宋体" w:hAnsi="宋体" w:cs="宋体"/>
                <w:b/>
                <w:color w:val="000000"/>
                <w:kern w:val="0"/>
                <w:sz w:val="24"/>
              </w:rPr>
              <w:t>“诗词中的昆山”H5线上活动</w:t>
            </w:r>
          </w:p>
        </w:tc>
      </w:tr>
      <w:tr>
        <w:tblPrEx>
          <w:tblCellMar>
            <w:top w:w="0" w:type="dxa"/>
            <w:left w:w="0" w:type="dxa"/>
            <w:bottom w:w="0" w:type="dxa"/>
            <w:right w:w="0" w:type="dxa"/>
          </w:tblCellMar>
        </w:tblPrEx>
        <w:trPr>
          <w:trHeight w:val="720"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线上知识竞答</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H5设计制作及后台运营管理</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r>
      <w:tr>
        <w:tblPrEx>
          <w:tblCellMar>
            <w:top w:w="0" w:type="dxa"/>
            <w:left w:w="0" w:type="dxa"/>
            <w:bottom w:w="0" w:type="dxa"/>
            <w:right w:w="0" w:type="dxa"/>
          </w:tblCellMar>
        </w:tblPrEx>
        <w:trPr>
          <w:trHeight w:val="720"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海报</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手机海报</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r>
      <w:tr>
        <w:tblPrEx>
          <w:tblCellMar>
            <w:top w:w="0" w:type="dxa"/>
            <w:left w:w="0" w:type="dxa"/>
            <w:bottom w:w="0" w:type="dxa"/>
            <w:right w:w="0" w:type="dxa"/>
          </w:tblCellMar>
        </w:tblPrEx>
        <w:trPr>
          <w:trHeight w:val="625"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rPr>
              <w:t>3</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发放红包总金额</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参与答题抽奖</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10000元</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color w:val="000000"/>
                <w:sz w:val="24"/>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558" w:hRule="atLeast"/>
        </w:trPr>
        <w:tc>
          <w:tcPr>
            <w:tcW w:w="12169" w:type="dxa"/>
            <w:gridSpan w:val="6"/>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eastAsia="DengXian" w:cs="Arial"/>
                <w:b/>
                <w:color w:val="000000"/>
                <w:kern w:val="0"/>
                <w:sz w:val="24"/>
              </w:rPr>
            </w:pPr>
            <w:r>
              <w:rPr>
                <w:rFonts w:ascii="Arial" w:hAnsi="Arial" w:eastAsia="DengXian" w:cs="Arial"/>
                <w:b/>
                <w:color w:val="000000"/>
                <w:kern w:val="0"/>
                <w:sz w:val="24"/>
              </w:rPr>
              <w:t>mini</w:t>
            </w:r>
            <w:r>
              <w:rPr>
                <w:rStyle w:val="19"/>
                <w:rFonts w:hint="default"/>
              </w:rPr>
              <w:t>阅读马拉松（昆山站）活动</w:t>
            </w:r>
          </w:p>
        </w:tc>
      </w:tr>
      <w:tr>
        <w:tblPrEx>
          <w:tblCellMar>
            <w:top w:w="0" w:type="dxa"/>
            <w:left w:w="0" w:type="dxa"/>
            <w:bottom w:w="0" w:type="dxa"/>
            <w:right w:w="0" w:type="dxa"/>
          </w:tblCellMar>
        </w:tblPrEx>
        <w:trPr>
          <w:trHeight w:val="720"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eastAsiaTheme="minorEastAsia"/>
                <w:color w:val="000000"/>
                <w:sz w:val="24"/>
              </w:rPr>
            </w:pPr>
            <w:r>
              <w:rPr>
                <w:rFonts w:ascii="Arial" w:hAnsi="Arial" w:cs="Arial" w:eastAsiaTheme="minorEastAsia"/>
                <w:color w:val="000000"/>
                <w:sz w:val="24"/>
              </w:rPr>
              <w:t>M</w:t>
            </w:r>
            <w:r>
              <w:rPr>
                <w:rFonts w:hint="eastAsia" w:ascii="Arial" w:hAnsi="Arial" w:cs="Arial" w:eastAsiaTheme="minorEastAsia"/>
                <w:color w:val="000000"/>
                <w:sz w:val="24"/>
              </w:rPr>
              <w:t>ini阅读马拉松主视觉设计</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活动主KV设计</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hint="eastAsia" w:ascii="等线" w:hAnsi="等线" w:eastAsia="等线" w:cs="等线"/>
                <w:color w:val="000000"/>
                <w:sz w:val="24"/>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等线" w:hAnsi="等线" w:eastAsia="等线" w:cs="等线"/>
                <w:color w:val="000000"/>
                <w:sz w:val="24"/>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等线" w:hAnsi="等线" w:eastAsia="等线" w:cs="等线"/>
                <w:color w:val="000000"/>
                <w:sz w:val="24"/>
              </w:rPr>
            </w:pPr>
          </w:p>
        </w:tc>
      </w:tr>
      <w:tr>
        <w:tblPrEx>
          <w:tblCellMar>
            <w:top w:w="0" w:type="dxa"/>
            <w:left w:w="0" w:type="dxa"/>
            <w:bottom w:w="0" w:type="dxa"/>
            <w:right w:w="0" w:type="dxa"/>
          </w:tblCellMar>
        </w:tblPrEx>
        <w:trPr>
          <w:trHeight w:val="720"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eastAsia="DengXian" w:cs="Arial"/>
                <w:color w:val="000000"/>
                <w:sz w:val="24"/>
              </w:rPr>
            </w:pPr>
            <w:r>
              <w:rPr>
                <w:rFonts w:ascii="Arial" w:hAnsi="Arial" w:eastAsia="DengXian" w:cs="Arial"/>
                <w:color w:val="000000"/>
                <w:kern w:val="0"/>
                <w:sz w:val="24"/>
              </w:rPr>
              <w:t>指示牌</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立屏展牌0.8*2M</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5</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kern w:val="0"/>
                <w:sz w:val="24"/>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kern w:val="0"/>
                <w:sz w:val="24"/>
              </w:rPr>
            </w:pPr>
          </w:p>
        </w:tc>
      </w:tr>
      <w:tr>
        <w:tblPrEx>
          <w:tblCellMar>
            <w:top w:w="0" w:type="dxa"/>
            <w:left w:w="0" w:type="dxa"/>
            <w:bottom w:w="0" w:type="dxa"/>
            <w:right w:w="0" w:type="dxa"/>
          </w:tblCellMar>
        </w:tblPrEx>
        <w:trPr>
          <w:trHeight w:val="720"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eastAsia="DengXian" w:cs="Arial"/>
                <w:color w:val="000000"/>
                <w:sz w:val="24"/>
              </w:rPr>
            </w:pPr>
            <w:r>
              <w:rPr>
                <w:rFonts w:ascii="Arial" w:hAnsi="Arial" w:eastAsia="DengXian" w:cs="Arial"/>
                <w:color w:val="000000"/>
                <w:kern w:val="0"/>
                <w:sz w:val="24"/>
              </w:rPr>
              <w:t>参赛</w:t>
            </w:r>
            <w:r>
              <w:rPr>
                <w:rFonts w:hint="eastAsia" w:ascii="Arial" w:hAnsi="Arial" w:cs="Arial" w:eastAsiaTheme="minorEastAsia"/>
                <w:color w:val="000000"/>
                <w:kern w:val="0"/>
                <w:sz w:val="24"/>
              </w:rPr>
              <w:t>个人</w:t>
            </w:r>
            <w:r>
              <w:rPr>
                <w:rFonts w:ascii="Arial" w:hAnsi="Arial" w:eastAsia="DengXian" w:cs="Arial"/>
                <w:color w:val="000000"/>
                <w:kern w:val="0"/>
                <w:sz w:val="24"/>
              </w:rPr>
              <w:t>手卡</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哑粉纸200G</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2</w:t>
            </w:r>
            <w:r>
              <w:rPr>
                <w:rFonts w:hint="eastAsia" w:ascii="等线" w:hAnsi="等线" w:eastAsia="等线" w:cs="等线"/>
                <w:color w:val="000000"/>
                <w:kern w:val="0"/>
                <w:sz w:val="24"/>
              </w:rPr>
              <w:t>0</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kern w:val="0"/>
                <w:sz w:val="24"/>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kern w:val="0"/>
                <w:sz w:val="24"/>
              </w:rPr>
            </w:pPr>
          </w:p>
        </w:tc>
      </w:tr>
      <w:tr>
        <w:tblPrEx>
          <w:tblCellMar>
            <w:top w:w="0" w:type="dxa"/>
            <w:left w:w="0" w:type="dxa"/>
            <w:bottom w:w="0" w:type="dxa"/>
            <w:right w:w="0" w:type="dxa"/>
          </w:tblCellMar>
        </w:tblPrEx>
        <w:trPr>
          <w:trHeight w:val="720"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答题卡</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哑粉纸200G</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hint="eastAsia" w:ascii="等线" w:hAnsi="等线" w:eastAsia="等线" w:cs="等线"/>
                <w:color w:val="000000"/>
                <w:kern w:val="0"/>
                <w:sz w:val="24"/>
              </w:rPr>
              <w:t>40</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等线" w:hAnsi="等线" w:eastAsia="等线" w:cs="等线"/>
                <w:color w:val="000000"/>
                <w:kern w:val="0"/>
                <w:sz w:val="24"/>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等线" w:hAnsi="等线" w:eastAsia="等线" w:cs="等线"/>
                <w:color w:val="000000"/>
                <w:kern w:val="0"/>
                <w:sz w:val="24"/>
              </w:rPr>
            </w:pPr>
          </w:p>
        </w:tc>
      </w:tr>
      <w:tr>
        <w:tblPrEx>
          <w:tblCellMar>
            <w:top w:w="0" w:type="dxa"/>
            <w:left w:w="0" w:type="dxa"/>
            <w:bottom w:w="0" w:type="dxa"/>
            <w:right w:w="0" w:type="dxa"/>
          </w:tblCellMar>
        </w:tblPrEx>
        <w:trPr>
          <w:trHeight w:val="720"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eastAsia="DengXian" w:cs="Arial"/>
                <w:color w:val="000000"/>
                <w:sz w:val="24"/>
              </w:rPr>
            </w:pPr>
            <w:r>
              <w:rPr>
                <w:rFonts w:ascii="Arial" w:hAnsi="Arial" w:eastAsia="DengXian" w:cs="Arial"/>
                <w:color w:val="000000"/>
                <w:kern w:val="0"/>
                <w:sz w:val="24"/>
              </w:rPr>
              <w:t>定制T</w:t>
            </w:r>
            <w:r>
              <w:rPr>
                <w:rStyle w:val="20"/>
              </w:rPr>
              <w:t>恤</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参赛</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20</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kern w:val="0"/>
                <w:sz w:val="24"/>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kern w:val="0"/>
                <w:sz w:val="24"/>
              </w:rPr>
            </w:pPr>
          </w:p>
        </w:tc>
      </w:tr>
      <w:tr>
        <w:tblPrEx>
          <w:tblCellMar>
            <w:top w:w="0" w:type="dxa"/>
            <w:left w:w="0" w:type="dxa"/>
            <w:bottom w:w="0" w:type="dxa"/>
            <w:right w:w="0" w:type="dxa"/>
          </w:tblCellMar>
        </w:tblPrEx>
        <w:trPr>
          <w:trHeight w:val="720"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手拉旗子</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mini 马拉松主题手拉旗</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kern w:val="0"/>
                <w:sz w:val="24"/>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kern w:val="0"/>
                <w:sz w:val="24"/>
              </w:rPr>
            </w:pPr>
          </w:p>
        </w:tc>
      </w:tr>
      <w:tr>
        <w:tblPrEx>
          <w:tblCellMar>
            <w:top w:w="0" w:type="dxa"/>
            <w:left w:w="0" w:type="dxa"/>
            <w:bottom w:w="0" w:type="dxa"/>
            <w:right w:w="0" w:type="dxa"/>
          </w:tblCellMar>
        </w:tblPrEx>
        <w:trPr>
          <w:trHeight w:val="558"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海选考场氛围布置</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考场指示牌、横幅</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kern w:val="0"/>
                <w:sz w:val="24"/>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kern w:val="0"/>
                <w:sz w:val="24"/>
              </w:rPr>
            </w:pPr>
          </w:p>
        </w:tc>
      </w:tr>
      <w:tr>
        <w:tblPrEx>
          <w:tblCellMar>
            <w:top w:w="0" w:type="dxa"/>
            <w:left w:w="0" w:type="dxa"/>
            <w:bottom w:w="0" w:type="dxa"/>
            <w:right w:w="0" w:type="dxa"/>
          </w:tblCellMar>
        </w:tblPrEx>
        <w:trPr>
          <w:trHeight w:val="558"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8</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海选考卷</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考卷印制</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kern w:val="0"/>
                <w:sz w:val="24"/>
              </w:rPr>
            </w:pPr>
            <w:r>
              <w:rPr>
                <w:rFonts w:hint="eastAsia" w:ascii="等线" w:hAnsi="等线" w:eastAsia="等线" w:cs="等线"/>
                <w:color w:val="000000"/>
                <w:kern w:val="0"/>
                <w:sz w:val="24"/>
              </w:rPr>
              <w:t>100</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等线" w:hAnsi="等线" w:eastAsia="等线" w:cs="等线"/>
                <w:color w:val="000000"/>
                <w:kern w:val="0"/>
                <w:sz w:val="24"/>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等线" w:hAnsi="等线" w:eastAsia="等线" w:cs="等线"/>
                <w:color w:val="000000"/>
                <w:kern w:val="0"/>
                <w:sz w:val="24"/>
              </w:rPr>
            </w:pPr>
          </w:p>
        </w:tc>
      </w:tr>
      <w:tr>
        <w:tblPrEx>
          <w:tblCellMar>
            <w:top w:w="0" w:type="dxa"/>
            <w:left w:w="0" w:type="dxa"/>
            <w:bottom w:w="0" w:type="dxa"/>
            <w:right w:w="0" w:type="dxa"/>
          </w:tblCellMar>
        </w:tblPrEx>
        <w:trPr>
          <w:trHeight w:val="475"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rPr>
              <w:t>9</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集赞宣传架</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集赞活动</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kern w:val="0"/>
                <w:sz w:val="24"/>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kern w:val="0"/>
                <w:sz w:val="24"/>
              </w:rPr>
            </w:pPr>
          </w:p>
        </w:tc>
      </w:tr>
      <w:tr>
        <w:tblPrEx>
          <w:tblCellMar>
            <w:top w:w="0" w:type="dxa"/>
            <w:left w:w="0" w:type="dxa"/>
            <w:bottom w:w="0" w:type="dxa"/>
            <w:right w:w="0" w:type="dxa"/>
          </w:tblCellMar>
        </w:tblPrEx>
        <w:trPr>
          <w:trHeight w:val="646"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rPr>
              <w:t>10</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eastAsia="DengXian" w:cs="Arial"/>
                <w:color w:val="000000"/>
                <w:sz w:val="24"/>
              </w:rPr>
            </w:pPr>
            <w:r>
              <w:rPr>
                <w:rFonts w:ascii="Arial" w:hAnsi="Arial" w:eastAsia="DengXian" w:cs="Arial"/>
                <w:color w:val="000000"/>
                <w:kern w:val="0"/>
                <w:sz w:val="24"/>
              </w:rPr>
              <w:t>参赛奖励</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参赛选手奖励及礼品费用</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hint="eastAsia" w:ascii="等线" w:hAnsi="等线" w:eastAsia="等线" w:cs="等线"/>
                <w:color w:val="000000"/>
                <w:sz w:val="24"/>
              </w:rPr>
              <w:t>5000元</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等线" w:hAnsi="等线" w:eastAsia="等线" w:cs="等线"/>
                <w:color w:val="000000"/>
                <w:sz w:val="24"/>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等线" w:hAnsi="等线" w:eastAsia="等线" w:cs="等线"/>
                <w:color w:val="000000"/>
                <w:sz w:val="24"/>
              </w:rPr>
            </w:pPr>
          </w:p>
        </w:tc>
      </w:tr>
      <w:tr>
        <w:tblPrEx>
          <w:tblCellMar>
            <w:top w:w="0" w:type="dxa"/>
            <w:left w:w="0" w:type="dxa"/>
            <w:bottom w:w="0" w:type="dxa"/>
            <w:right w:w="0" w:type="dxa"/>
          </w:tblCellMar>
        </w:tblPrEx>
        <w:trPr>
          <w:trHeight w:val="568"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11</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eastAsia="DengXian" w:cs="Arial"/>
                <w:color w:val="000000"/>
                <w:kern w:val="0"/>
                <w:sz w:val="24"/>
              </w:rPr>
            </w:pPr>
            <w:r>
              <w:rPr>
                <w:rFonts w:hint="eastAsia" w:ascii="宋体" w:hAnsi="宋体" w:cs="宋体"/>
                <w:color w:val="000000"/>
                <w:kern w:val="0"/>
                <w:sz w:val="24"/>
              </w:rPr>
              <w:t>赛事方案设计及执行</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海选、正赛组织、题库准备、现场执行</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hint="eastAsia" w:ascii="宋体" w:hAnsi="宋体" w:cs="宋体"/>
                <w:color w:val="000000"/>
                <w:kern w:val="0"/>
                <w:sz w:val="24"/>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r>
      <w:tr>
        <w:tblPrEx>
          <w:tblCellMar>
            <w:top w:w="0" w:type="dxa"/>
            <w:left w:w="0" w:type="dxa"/>
            <w:bottom w:w="0" w:type="dxa"/>
            <w:right w:w="0" w:type="dxa"/>
          </w:tblCellMar>
        </w:tblPrEx>
        <w:trPr>
          <w:trHeight w:val="480"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rPr>
              <w:t>12</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志愿者</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现场服务</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hint="eastAsia" w:ascii="等线" w:hAnsi="等线" w:eastAsia="等线" w:cs="等线"/>
                <w:color w:val="000000"/>
                <w:kern w:val="0"/>
                <w:sz w:val="24"/>
              </w:rPr>
              <w:t>6</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等线" w:hAnsi="等线" w:eastAsia="等线" w:cs="等线"/>
                <w:color w:val="000000"/>
                <w:kern w:val="0"/>
                <w:sz w:val="24"/>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等线" w:hAnsi="等线" w:eastAsia="等线" w:cs="等线"/>
                <w:color w:val="000000"/>
                <w:kern w:val="0"/>
                <w:sz w:val="24"/>
              </w:rPr>
            </w:pPr>
          </w:p>
        </w:tc>
      </w:tr>
      <w:tr>
        <w:tblPrEx>
          <w:tblCellMar>
            <w:top w:w="0" w:type="dxa"/>
            <w:left w:w="0" w:type="dxa"/>
            <w:bottom w:w="0" w:type="dxa"/>
            <w:right w:w="0" w:type="dxa"/>
          </w:tblCellMar>
        </w:tblPrEx>
        <w:trPr>
          <w:trHeight w:val="480"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13</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摄影</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摄影师</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kern w:val="0"/>
                <w:sz w:val="24"/>
              </w:rPr>
            </w:pPr>
            <w:r>
              <w:rPr>
                <w:rFonts w:hint="eastAsia" w:ascii="等线" w:hAnsi="等线" w:eastAsia="等线" w:cs="等线"/>
                <w:color w:val="000000"/>
                <w:kern w:val="0"/>
                <w:sz w:val="24"/>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等线" w:hAnsi="等线" w:eastAsia="等线" w:cs="等线"/>
                <w:color w:val="000000"/>
                <w:kern w:val="0"/>
                <w:sz w:val="24"/>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等线" w:hAnsi="等线" w:eastAsia="等线" w:cs="等线"/>
                <w:color w:val="000000"/>
                <w:kern w:val="0"/>
                <w:sz w:val="24"/>
              </w:rPr>
            </w:pPr>
          </w:p>
        </w:tc>
      </w:tr>
      <w:tr>
        <w:tblPrEx>
          <w:tblCellMar>
            <w:top w:w="0" w:type="dxa"/>
            <w:left w:w="0" w:type="dxa"/>
            <w:bottom w:w="0" w:type="dxa"/>
            <w:right w:w="0" w:type="dxa"/>
          </w:tblCellMar>
        </w:tblPrEx>
        <w:trPr>
          <w:trHeight w:val="716" w:hRule="atLeast"/>
        </w:trPr>
        <w:tc>
          <w:tcPr>
            <w:tcW w:w="12169" w:type="dxa"/>
            <w:gridSpan w:val="6"/>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b/>
                <w:color w:val="000000"/>
                <w:kern w:val="0"/>
                <w:sz w:val="24"/>
              </w:rPr>
            </w:pPr>
            <w:r>
              <w:rPr>
                <w:rFonts w:hint="eastAsia" w:ascii="宋体" w:hAnsi="宋体" w:cs="宋体"/>
                <w:b/>
                <w:color w:val="000000"/>
                <w:kern w:val="0"/>
                <w:sz w:val="24"/>
              </w:rPr>
              <w:t>“光盘行动”创意书签设计赛</w:t>
            </w:r>
          </w:p>
        </w:tc>
      </w:tr>
      <w:tr>
        <w:tblPrEx>
          <w:tblCellMar>
            <w:top w:w="0" w:type="dxa"/>
            <w:left w:w="0" w:type="dxa"/>
            <w:bottom w:w="0" w:type="dxa"/>
            <w:right w:w="0" w:type="dxa"/>
          </w:tblCellMar>
        </w:tblPrEx>
        <w:trPr>
          <w:trHeight w:val="867" w:hRule="atLeast"/>
        </w:trPr>
        <w:tc>
          <w:tcPr>
            <w:tcW w:w="791"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0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活动</w:t>
            </w:r>
            <w:r>
              <w:rPr>
                <w:rFonts w:hint="eastAsia" w:ascii="等线" w:hAnsi="等线" w:eastAsia="等线" w:cs="等线"/>
                <w:color w:val="000000"/>
                <w:kern w:val="0"/>
                <w:sz w:val="24"/>
              </w:rPr>
              <w:t>方案设计及组织发布等</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整套征集活动（发布、组织、拉票），海报设计，证书制作</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kern w:val="0"/>
                <w:sz w:val="24"/>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kern w:val="0"/>
                <w:sz w:val="24"/>
              </w:rPr>
            </w:pPr>
          </w:p>
        </w:tc>
      </w:tr>
      <w:tr>
        <w:tblPrEx>
          <w:tblCellMar>
            <w:top w:w="0" w:type="dxa"/>
            <w:left w:w="0" w:type="dxa"/>
            <w:bottom w:w="0" w:type="dxa"/>
            <w:right w:w="0" w:type="dxa"/>
          </w:tblCellMar>
        </w:tblPrEx>
        <w:trPr>
          <w:trHeight w:val="512" w:hRule="atLeast"/>
        </w:trPr>
        <w:tc>
          <w:tcPr>
            <w:tcW w:w="791"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等线"/>
                <w:color w:val="000000"/>
                <w:sz w:val="24"/>
              </w:rPr>
            </w:pP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rPr>
              <w:t>评选</w:t>
            </w:r>
            <w:r>
              <w:rPr>
                <w:rFonts w:hint="eastAsia" w:ascii="宋体" w:hAnsi="宋体" w:cs="宋体"/>
                <w:color w:val="000000"/>
                <w:kern w:val="0"/>
                <w:sz w:val="24"/>
                <w:lang w:eastAsia="zh-CN"/>
              </w:rPr>
              <w:t>（邀请相关专家）</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hint="eastAsia" w:ascii="等线" w:hAnsi="等线" w:eastAsia="等线" w:cs="等线"/>
                <w:color w:val="000000"/>
                <w:sz w:val="24"/>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等线" w:hAnsi="等线" w:eastAsia="等线" w:cs="等线"/>
                <w:color w:val="000000"/>
                <w:sz w:val="24"/>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等线" w:hAnsi="等线" w:eastAsia="等线" w:cs="等线"/>
                <w:color w:val="000000"/>
                <w:sz w:val="24"/>
              </w:rPr>
            </w:pPr>
          </w:p>
        </w:tc>
      </w:tr>
      <w:tr>
        <w:tblPrEx>
          <w:tblCellMar>
            <w:top w:w="0" w:type="dxa"/>
            <w:left w:w="0" w:type="dxa"/>
            <w:bottom w:w="0" w:type="dxa"/>
            <w:right w:w="0" w:type="dxa"/>
          </w:tblCellMar>
        </w:tblPrEx>
        <w:trPr>
          <w:trHeight w:val="767" w:hRule="atLeast"/>
        </w:trPr>
        <w:tc>
          <w:tcPr>
            <w:tcW w:w="7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ascii="等线" w:hAnsi="等线" w:eastAsia="等线" w:cs="等线"/>
                <w:color w:val="000000"/>
                <w:kern w:val="0"/>
                <w:sz w:val="24"/>
              </w:rPr>
              <w:t>奖金</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获奖作品奖金及礼品</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4"/>
              </w:rPr>
            </w:pPr>
            <w:r>
              <w:rPr>
                <w:rFonts w:hint="eastAsia" w:ascii="等线" w:hAnsi="等线" w:eastAsia="等线" w:cs="等线"/>
                <w:color w:val="000000"/>
                <w:kern w:val="0"/>
                <w:sz w:val="24"/>
              </w:rPr>
              <w:t>3000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等线" w:hAnsi="等线" w:eastAsia="等线" w:cs="等线"/>
                <w:color w:val="000000"/>
                <w:kern w:val="0"/>
                <w:sz w:val="24"/>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等线" w:hAnsi="等线" w:eastAsia="等线" w:cs="等线"/>
                <w:color w:val="000000"/>
                <w:kern w:val="0"/>
                <w:sz w:val="24"/>
              </w:rPr>
            </w:pPr>
          </w:p>
        </w:tc>
      </w:tr>
      <w:tr>
        <w:tblPrEx>
          <w:tblCellMar>
            <w:top w:w="0" w:type="dxa"/>
            <w:left w:w="0" w:type="dxa"/>
            <w:bottom w:w="0" w:type="dxa"/>
            <w:right w:w="0" w:type="dxa"/>
          </w:tblCellMar>
        </w:tblPrEx>
        <w:trPr>
          <w:trHeight w:val="558" w:hRule="atLeast"/>
        </w:trPr>
        <w:tc>
          <w:tcPr>
            <w:tcW w:w="3866"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等线" w:hAnsi="等线" w:eastAsia="等线" w:cs="等线"/>
                <w:color w:val="000000"/>
                <w:kern w:val="0"/>
                <w:sz w:val="24"/>
                <w:lang w:eastAsia="zh-CN"/>
              </w:rPr>
            </w:pPr>
            <w:r>
              <w:rPr>
                <w:rFonts w:hint="eastAsia" w:ascii="等线" w:hAnsi="等线" w:eastAsia="等线" w:cs="等线"/>
                <w:color w:val="000000"/>
                <w:kern w:val="0"/>
                <w:sz w:val="24"/>
                <w:lang w:eastAsia="zh-CN"/>
              </w:rPr>
              <w:t>总价</w:t>
            </w:r>
          </w:p>
        </w:tc>
        <w:tc>
          <w:tcPr>
            <w:tcW w:w="83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等线" w:hAnsi="等线" w:eastAsia="等线" w:cs="等线"/>
                <w:color w:val="000000"/>
                <w:kern w:val="0"/>
                <w:sz w:val="24"/>
                <w:lang w:val="en-US" w:eastAsia="zh-CN"/>
              </w:rPr>
            </w:pPr>
            <w:r>
              <w:rPr>
                <w:rFonts w:hint="eastAsia" w:ascii="等线" w:hAnsi="等线" w:eastAsia="等线" w:cs="等线"/>
                <w:color w:val="000000"/>
                <w:kern w:val="0"/>
                <w:sz w:val="24"/>
                <w:lang w:val="en-US" w:eastAsia="zh-CN"/>
              </w:rPr>
              <w:t xml:space="preserve"> </w:t>
            </w:r>
            <w:r>
              <w:rPr>
                <w:rFonts w:hint="eastAsia" w:ascii="等线" w:hAnsi="等线" w:eastAsia="等线" w:cs="等线"/>
                <w:color w:val="000000"/>
                <w:kern w:val="0"/>
                <w:sz w:val="24"/>
                <w:lang w:eastAsia="zh-CN"/>
              </w:rPr>
              <w:t>万</w:t>
            </w:r>
            <w:r>
              <w:rPr>
                <w:rFonts w:hint="eastAsia" w:ascii="等线" w:hAnsi="等线" w:eastAsia="等线" w:cs="等线"/>
                <w:color w:val="000000"/>
                <w:kern w:val="0"/>
                <w:sz w:val="24"/>
                <w:lang w:val="en-US" w:eastAsia="zh-CN"/>
              </w:rPr>
              <w:t xml:space="preserve">     仟     佰      拾      元整</w:t>
            </w:r>
          </w:p>
        </w:tc>
      </w:tr>
    </w:tbl>
    <w:p>
      <w:pPr>
        <w:spacing w:line="600" w:lineRule="exact"/>
        <w:ind w:right="480"/>
        <w:rPr>
          <w:rFonts w:hint="eastAsia" w:ascii="仿宋_GB2312" w:eastAsia="仿宋_GB2312"/>
          <w:sz w:val="32"/>
          <w:szCs w:val="32"/>
        </w:rPr>
      </w:pPr>
      <w:r>
        <w:rPr>
          <w:rFonts w:hint="eastAsia" w:ascii="仿宋_GB2312" w:eastAsia="仿宋_GB2312"/>
          <w:sz w:val="32"/>
          <w:szCs w:val="32"/>
          <w:lang w:eastAsia="zh-CN"/>
        </w:rPr>
        <w:t>广告</w:t>
      </w:r>
      <w:r>
        <w:rPr>
          <w:rFonts w:hint="eastAsia" w:ascii="仿宋_GB2312" w:eastAsia="仿宋_GB2312"/>
          <w:sz w:val="32"/>
          <w:szCs w:val="32"/>
        </w:rPr>
        <w:t>商代表（签字）：</w:t>
      </w:r>
    </w:p>
    <w:p>
      <w:pPr>
        <w:spacing w:line="600" w:lineRule="exact"/>
        <w:ind w:right="480"/>
        <w:jc w:val="right"/>
        <w:rPr>
          <w:rFonts w:hint="eastAsia" w:ascii="仿宋_GB2312" w:eastAsia="仿宋_GB2312"/>
          <w:sz w:val="32"/>
          <w:szCs w:val="32"/>
        </w:rPr>
        <w:sectPr>
          <w:pgSz w:w="16838" w:h="11906" w:orient="landscape"/>
          <w:pgMar w:top="1134" w:right="1440" w:bottom="1134" w:left="1440" w:header="851" w:footer="992" w:gutter="0"/>
          <w:cols w:space="720" w:num="1"/>
          <w:docGrid w:type="linesAndChars" w:linePitch="312" w:charSpace="0"/>
        </w:sectPr>
      </w:pPr>
      <w:r>
        <w:rPr>
          <w:rFonts w:hint="eastAsia" w:ascii="仿宋_GB2312" w:eastAsia="仿宋_GB2312"/>
          <w:sz w:val="32"/>
          <w:szCs w:val="32"/>
        </w:rPr>
        <w:t>日期：    年    月    日</w:t>
      </w:r>
    </w:p>
    <w:p>
      <w:pPr>
        <w:pStyle w:val="14"/>
        <w:numPr>
          <w:ilvl w:val="0"/>
          <w:numId w:val="0"/>
        </w:numPr>
        <w:spacing w:line="360" w:lineRule="auto"/>
        <w:ind w:firstLine="5720" w:firstLineChars="1300"/>
        <w:jc w:val="both"/>
        <w:outlineLvl w:val="0"/>
        <w:rPr>
          <w:rFonts w:hint="eastAsia"/>
          <w:color w:val="auto"/>
          <w:sz w:val="32"/>
          <w:szCs w:val="32"/>
        </w:rPr>
      </w:pPr>
      <w:r>
        <w:rPr>
          <w:rFonts w:hint="eastAsia" w:ascii="方正小标宋_GBK" w:hAnsi="方正小标宋_GBK" w:eastAsia="方正小标宋_GBK" w:cs="方正小标宋_GBK"/>
          <w:color w:val="auto"/>
          <w:sz w:val="44"/>
          <w:szCs w:val="44"/>
        </w:rPr>
        <w:t>评标方法、评分标准</w:t>
      </w:r>
    </w:p>
    <w:p>
      <w:pPr>
        <w:spacing w:line="360" w:lineRule="auto"/>
        <w:ind w:firstLine="41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sz w:val="32"/>
          <w:szCs w:val="32"/>
        </w:rPr>
        <w:t>评分办法</w:t>
      </w:r>
    </w:p>
    <w:p>
      <w:pPr>
        <w:pStyle w:val="15"/>
        <w:tabs>
          <w:tab w:val="left" w:pos="960"/>
        </w:tabs>
        <w:spacing w:line="360" w:lineRule="auto"/>
        <w:ind w:left="0" w:leftChars="0" w:right="-252"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1、本次招标评标方法为综合评分法，即在最大限度地满足招标文件实质性要求前提下，按照招标文件中规定的各项因素进行综合评审后，以评标总得分最高的投标人作为中标候选人或者中标人的评标方法。</w:t>
      </w:r>
    </w:p>
    <w:p>
      <w:pPr>
        <w:tabs>
          <w:tab w:val="left" w:pos="960"/>
        </w:tabs>
        <w:spacing w:line="360" w:lineRule="auto"/>
        <w:ind w:right="-252"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2、综合评分的主要因素为：价格、技术、财务状况、信誉、业绩、服务、对招标文件的响应程度，以及相应的比重或者数值等。总分值100分，商务评审分值</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分，技术评审分值为</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0分。</w:t>
      </w:r>
    </w:p>
    <w:p>
      <w:pPr>
        <w:tabs>
          <w:tab w:val="left" w:pos="960"/>
        </w:tabs>
        <w:spacing w:line="360" w:lineRule="auto"/>
        <w:ind w:right="-252"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评标时，评标委员会各成员独立对每个有效投标人的标书进行评价、打分，然后汇总，按算术平均方法，计算出每个投标人的得分；报价得分通过计算直接取得；报价得分加评委算术平均得分，为投标人的总得分。</w:t>
      </w:r>
    </w:p>
    <w:p>
      <w:pPr>
        <w:tabs>
          <w:tab w:val="left" w:pos="960"/>
        </w:tabs>
        <w:spacing w:line="360" w:lineRule="auto"/>
        <w:ind w:right="-252"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商务报价</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color w:val="auto"/>
          <w:sz w:val="32"/>
          <w:szCs w:val="32"/>
          <w:lang w:val="en-US" w:eastAsia="zh-CN"/>
        </w:rPr>
        <w:t>3</w:t>
      </w:r>
      <w:r>
        <w:rPr>
          <w:rFonts w:hint="eastAsia" w:ascii="仿宋_GB2312" w:hAnsi="仿宋_GB2312" w:eastAsia="仿宋_GB2312" w:cs="仿宋_GB2312"/>
          <w:b/>
          <w:color w:val="auto"/>
          <w:sz w:val="32"/>
          <w:szCs w:val="32"/>
        </w:rPr>
        <w:t>0</w:t>
      </w:r>
      <w:r>
        <w:rPr>
          <w:rFonts w:hint="eastAsia" w:ascii="仿宋_GB2312" w:hAnsi="仿宋_GB2312" w:eastAsia="仿宋_GB2312" w:cs="仿宋_GB2312"/>
          <w:b/>
          <w:sz w:val="32"/>
          <w:szCs w:val="32"/>
        </w:rPr>
        <w:t>分）</w:t>
      </w:r>
    </w:p>
    <w:p>
      <w:pPr>
        <w:spacing w:line="360" w:lineRule="auto"/>
        <w:ind w:right="-252"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1、投标总报价大于财政预算价格的，为无效投标报价。</w:t>
      </w:r>
    </w:p>
    <w:p>
      <w:pPr>
        <w:tabs>
          <w:tab w:val="left" w:pos="960"/>
        </w:tabs>
        <w:spacing w:line="360" w:lineRule="auto"/>
        <w:ind w:right="-252"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2、分析总报价及各个分项报价是否合理，报价范围是否完整，有否重大错漏项，特别说明：如果某投标方的投标报价中有漏项，且该投标方中标，则其中标价不能调整，即漏项部分的价格需该投标方自行消化。</w:t>
      </w:r>
    </w:p>
    <w:p>
      <w:pPr>
        <w:spacing w:line="360" w:lineRule="auto"/>
        <w:ind w:right="-252"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3、价格得分计算方法：根据各投标人通过符合性审查的有效最终投标报价中的最低价作为评标基准价，其价格分为满分。其他投标人的价格分统一按照下列公式计算：</w:t>
      </w:r>
    </w:p>
    <w:p>
      <w:pPr>
        <w:spacing w:line="360" w:lineRule="auto"/>
        <w:ind w:left="41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价格得分=评标基准价/投标价*价格权重；（计算到小数点后二位）</w:t>
      </w:r>
    </w:p>
    <w:p>
      <w:pPr>
        <w:numPr>
          <w:ilvl w:val="0"/>
          <w:numId w:val="2"/>
        </w:numPr>
        <w:spacing w:line="360" w:lineRule="auto"/>
        <w:ind w:left="413"/>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、技术标部分：（</w:t>
      </w:r>
      <w:r>
        <w:rPr>
          <w:rFonts w:hint="eastAsia" w:ascii="仿宋_GB2312" w:hAnsi="仿宋_GB2312" w:eastAsia="仿宋_GB2312" w:cs="仿宋_GB2312"/>
          <w:b w:val="0"/>
          <w:bCs/>
          <w:color w:val="auto"/>
          <w:sz w:val="32"/>
          <w:szCs w:val="32"/>
          <w:lang w:val="en-US" w:eastAsia="zh-CN"/>
        </w:rPr>
        <w:t>7</w:t>
      </w:r>
      <w:r>
        <w:rPr>
          <w:rFonts w:hint="eastAsia" w:ascii="仿宋_GB2312" w:hAnsi="仿宋_GB2312" w:eastAsia="仿宋_GB2312" w:cs="仿宋_GB2312"/>
          <w:b w:val="0"/>
          <w:bCs/>
          <w:color w:val="auto"/>
          <w:sz w:val="32"/>
          <w:szCs w:val="32"/>
        </w:rPr>
        <w:t>0分）</w:t>
      </w:r>
    </w:p>
    <w:tbl>
      <w:tblPr>
        <w:tblStyle w:val="6"/>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1583"/>
        <w:gridCol w:w="5635"/>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Cs w:val="21"/>
              </w:rPr>
            </w:pPr>
            <w:r>
              <w:rPr>
                <w:rFonts w:hint="eastAsia" w:ascii="宋体" w:hAnsi="宋体"/>
                <w:b/>
                <w:szCs w:val="21"/>
              </w:rPr>
              <w:t>评审类别</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Cs w:val="21"/>
              </w:rPr>
            </w:pPr>
            <w:r>
              <w:rPr>
                <w:rFonts w:hint="eastAsia" w:ascii="宋体" w:hAnsi="宋体"/>
                <w:b/>
                <w:szCs w:val="21"/>
              </w:rPr>
              <w:t>评审项</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Cs w:val="21"/>
              </w:rPr>
            </w:pPr>
            <w:r>
              <w:rPr>
                <w:rFonts w:hint="eastAsia" w:ascii="宋体" w:hAnsi="宋体"/>
                <w:b/>
                <w:szCs w:val="21"/>
              </w:rPr>
              <w:t>评审规则</w:t>
            </w:r>
          </w:p>
        </w:tc>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Cs w:val="21"/>
              </w:rPr>
            </w:pPr>
            <w:r>
              <w:rPr>
                <w:rFonts w:hint="eastAsia" w:ascii="宋体" w:hAnsi="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24" w:type="dxa"/>
            <w:vMerge w:val="restart"/>
            <w:tcBorders>
              <w:left w:val="single" w:color="auto" w:sz="4" w:space="0"/>
              <w:right w:val="single" w:color="auto" w:sz="4" w:space="0"/>
            </w:tcBorders>
            <w:noWrap w:val="0"/>
            <w:vAlign w:val="center"/>
          </w:tcPr>
          <w:p>
            <w:pPr>
              <w:spacing w:line="360" w:lineRule="auto"/>
              <w:jc w:val="center"/>
              <w:rPr>
                <w:rFonts w:hint="eastAsia" w:ascii="宋体" w:hAnsi="宋体"/>
                <w:b/>
                <w:bCs/>
                <w:szCs w:val="21"/>
              </w:rPr>
            </w:pPr>
            <w:r>
              <w:rPr>
                <w:rFonts w:ascii="宋体" w:hAnsi="宋体"/>
                <w:b/>
                <w:bCs/>
                <w:szCs w:val="21"/>
              </w:rPr>
              <w:t>深化设计方案</w:t>
            </w:r>
          </w:p>
          <w:p>
            <w:pPr>
              <w:spacing w:line="360" w:lineRule="auto"/>
              <w:jc w:val="center"/>
              <w:rPr>
                <w:rFonts w:ascii="宋体" w:hAnsi="宋体"/>
                <w:b/>
                <w:bCs/>
                <w:szCs w:val="21"/>
              </w:rPr>
            </w:pPr>
            <w:r>
              <w:rPr>
                <w:rFonts w:hint="eastAsia" w:ascii="宋体" w:hAnsi="宋体"/>
                <w:b/>
                <w:bCs/>
                <w:szCs w:val="21"/>
              </w:rPr>
              <w:t>（</w:t>
            </w:r>
            <w:r>
              <w:rPr>
                <w:rFonts w:hint="eastAsia" w:ascii="宋体" w:hAnsi="宋体"/>
                <w:b/>
                <w:bCs/>
                <w:szCs w:val="21"/>
                <w:lang w:val="en-US" w:eastAsia="zh-CN"/>
              </w:rPr>
              <w:t>30</w:t>
            </w:r>
            <w:r>
              <w:rPr>
                <w:rFonts w:hint="eastAsia" w:ascii="宋体" w:hAnsi="宋体"/>
                <w:b/>
                <w:bCs/>
                <w:szCs w:val="21"/>
              </w:rPr>
              <w:t>分）</w:t>
            </w:r>
          </w:p>
          <w:p>
            <w:pPr>
              <w:spacing w:line="360" w:lineRule="auto"/>
              <w:jc w:val="center"/>
              <w:rPr>
                <w:rFonts w:hint="eastAsia" w:ascii="宋体" w:hAnsi="宋体"/>
                <w:b/>
                <w:bCs/>
                <w:szCs w:val="21"/>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cs="仿宋_GB2312"/>
                <w:szCs w:val="21"/>
                <w:lang w:val="zh-CN"/>
              </w:rPr>
              <w:t>设计构思</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s="仿宋_GB2312"/>
                <w:szCs w:val="21"/>
                <w:lang w:val="zh-CN"/>
              </w:rPr>
            </w:pPr>
            <w:r>
              <w:rPr>
                <w:rFonts w:ascii="宋体" w:hAnsi="宋体" w:cs="宋体"/>
                <w:kern w:val="0"/>
                <w:szCs w:val="21"/>
              </w:rPr>
              <w:t>对本项目的理解、定位、设计理念</w:t>
            </w:r>
            <w:r>
              <w:rPr>
                <w:rFonts w:hint="eastAsia" w:ascii="宋体" w:hAnsi="宋体" w:cs="宋体"/>
                <w:kern w:val="0"/>
                <w:szCs w:val="21"/>
              </w:rPr>
              <w:t>、构思</w:t>
            </w:r>
            <w:r>
              <w:rPr>
                <w:rFonts w:ascii="宋体" w:hAnsi="宋体" w:cs="宋体"/>
                <w:kern w:val="0"/>
                <w:szCs w:val="21"/>
              </w:rPr>
              <w:t>、突出</w:t>
            </w:r>
            <w:r>
              <w:rPr>
                <w:rFonts w:hint="eastAsia" w:ascii="宋体" w:hAnsi="宋体" w:cs="宋体"/>
                <w:kern w:val="0"/>
                <w:szCs w:val="21"/>
              </w:rPr>
              <w:t>主题</w:t>
            </w:r>
            <w:r>
              <w:rPr>
                <w:rFonts w:ascii="宋体" w:hAnsi="宋体" w:cs="宋体"/>
                <w:kern w:val="0"/>
                <w:szCs w:val="21"/>
              </w:rPr>
              <w:t>思想</w:t>
            </w:r>
          </w:p>
        </w:tc>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lang w:val="en-US" w:eastAsia="zh-CN"/>
              </w:rPr>
              <w:t>5</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524"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b/>
                <w:bCs/>
                <w:szCs w:val="21"/>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cs="仿宋_GB2312"/>
                <w:szCs w:val="21"/>
                <w:lang w:val="zh-CN"/>
              </w:rPr>
              <w:t>空间布局</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s="仿宋_GB2312"/>
                <w:szCs w:val="21"/>
                <w:lang w:val="zh-CN"/>
              </w:rPr>
            </w:pPr>
            <w:r>
              <w:rPr>
                <w:rFonts w:ascii="宋体" w:hAnsi="宋体" w:cs="宋体"/>
                <w:kern w:val="0"/>
                <w:szCs w:val="21"/>
              </w:rPr>
              <w:t>结合现场空间、科学合理的分配展出面及比重、结构，与周围环境相融合布置合理</w:t>
            </w:r>
          </w:p>
        </w:tc>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24"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b/>
                <w:bCs/>
                <w:szCs w:val="21"/>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仿宋_GB2312"/>
                <w:szCs w:val="21"/>
                <w:lang w:val="zh-CN"/>
              </w:rPr>
            </w:pPr>
            <w:r>
              <w:rPr>
                <w:rFonts w:hint="eastAsia" w:ascii="宋体" w:hAnsi="宋体" w:cs="仿宋_GB2312"/>
                <w:szCs w:val="21"/>
                <w:lang w:val="zh-CN"/>
              </w:rPr>
              <w:t>作品造型</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仿宋_GB2312"/>
                <w:szCs w:val="21"/>
                <w:lang w:val="zh-CN"/>
              </w:rPr>
            </w:pPr>
            <w:r>
              <w:rPr>
                <w:rFonts w:ascii="宋体" w:hAnsi="宋体" w:cs="宋体"/>
                <w:kern w:val="0"/>
                <w:szCs w:val="21"/>
              </w:rPr>
              <w:t>造型设计具有前沿性，视觉冲击力强、内涵表现力丰富</w:t>
            </w:r>
          </w:p>
        </w:tc>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524"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b/>
                <w:bCs/>
                <w:szCs w:val="21"/>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仿宋_GB2312"/>
                <w:szCs w:val="21"/>
                <w:lang w:val="zh-CN"/>
              </w:rPr>
            </w:pPr>
            <w:r>
              <w:rPr>
                <w:rFonts w:hint="eastAsia" w:ascii="宋体" w:hAnsi="宋体" w:cs="仿宋_GB2312"/>
                <w:szCs w:val="21"/>
                <w:lang w:val="zh-CN"/>
              </w:rPr>
              <w:t>作品美学</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s="仿宋_GB2312"/>
                <w:szCs w:val="21"/>
                <w:lang w:val="zh-CN"/>
              </w:rPr>
            </w:pPr>
            <w:r>
              <w:rPr>
                <w:rFonts w:ascii="宋体" w:hAnsi="宋体" w:cs="宋体"/>
                <w:kern w:val="0"/>
                <w:szCs w:val="21"/>
              </w:rPr>
              <w:t>深化设计方案效果图与作品的美学效果</w:t>
            </w:r>
          </w:p>
        </w:tc>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lang w:val="en-US" w:eastAsia="zh-CN"/>
              </w:rPr>
              <w:t>5</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524"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b/>
                <w:bCs/>
                <w:szCs w:val="21"/>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仿宋_GB2312"/>
                <w:szCs w:val="21"/>
                <w:lang w:val="zh-CN"/>
              </w:rPr>
            </w:pPr>
            <w:r>
              <w:rPr>
                <w:rFonts w:hint="eastAsia" w:ascii="宋体" w:hAnsi="宋体" w:cs="仿宋_GB2312"/>
                <w:szCs w:val="21"/>
                <w:lang w:val="zh-CN"/>
              </w:rPr>
              <w:t>作品用材</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kern w:val="0"/>
                <w:szCs w:val="21"/>
              </w:rPr>
            </w:pPr>
            <w:r>
              <w:rPr>
                <w:rFonts w:hint="eastAsia" w:ascii="宋体" w:hAnsi="宋体" w:cs="宋体"/>
                <w:kern w:val="0"/>
                <w:szCs w:val="21"/>
              </w:rPr>
              <w:t>所选用主材、辅材的科学性、合理性、耐久性、环保性及户外安全性能</w:t>
            </w:r>
          </w:p>
        </w:tc>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lang w:val="en-US" w:eastAsia="zh-CN"/>
              </w:rPr>
              <w:t>5</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524"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b/>
                <w:bCs/>
                <w:szCs w:val="21"/>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仿宋_GB2312"/>
                <w:szCs w:val="21"/>
                <w:lang w:val="zh-CN"/>
              </w:rPr>
            </w:pPr>
            <w:r>
              <w:rPr>
                <w:rFonts w:hint="eastAsia" w:ascii="宋体" w:hAnsi="宋体" w:cs="仿宋_GB2312"/>
                <w:szCs w:val="21"/>
                <w:lang w:val="zh-CN"/>
              </w:rPr>
              <w:t>效果图设计</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5"/>
              <w:rPr>
                <w:rFonts w:ascii="宋体" w:hAnsi="宋体" w:cs="仿宋_GB2312"/>
                <w:szCs w:val="21"/>
                <w:lang w:val="zh-CN"/>
              </w:rPr>
            </w:pPr>
            <w:r>
              <w:rPr>
                <w:rFonts w:hint="eastAsia" w:ascii="宋体" w:hAnsi="宋体" w:cs="仿宋_GB2312"/>
                <w:szCs w:val="21"/>
                <w:lang w:val="zh-CN"/>
              </w:rPr>
              <w:t>效果图设计完整、规范、详细</w:t>
            </w:r>
          </w:p>
        </w:tc>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lang w:val="en-US" w:eastAsia="zh-CN"/>
              </w:rPr>
              <w:t>5</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24" w:type="dxa"/>
            <w:vMerge w:val="restart"/>
            <w:tcBorders>
              <w:left w:val="single" w:color="auto" w:sz="4" w:space="0"/>
              <w:right w:val="single" w:color="auto" w:sz="4" w:space="0"/>
            </w:tcBorders>
            <w:noWrap w:val="0"/>
            <w:vAlign w:val="center"/>
          </w:tcPr>
          <w:p>
            <w:pPr>
              <w:spacing w:line="360" w:lineRule="auto"/>
              <w:jc w:val="center"/>
              <w:rPr>
                <w:rFonts w:ascii="宋体" w:hAnsi="宋体"/>
                <w:b/>
                <w:bCs/>
                <w:szCs w:val="21"/>
              </w:rPr>
            </w:pPr>
            <w:r>
              <w:rPr>
                <w:rFonts w:hint="eastAsia" w:ascii="宋体" w:hAnsi="宋体"/>
                <w:b/>
                <w:bCs/>
                <w:szCs w:val="21"/>
              </w:rPr>
              <w:t>企业实力</w:t>
            </w:r>
          </w:p>
          <w:p>
            <w:pPr>
              <w:spacing w:line="360" w:lineRule="auto"/>
              <w:jc w:val="center"/>
              <w:rPr>
                <w:rFonts w:hint="eastAsia" w:ascii="宋体" w:hAnsi="宋体"/>
                <w:b/>
                <w:bCs/>
                <w:szCs w:val="21"/>
              </w:rPr>
            </w:pPr>
            <w:r>
              <w:rPr>
                <w:rFonts w:hint="eastAsia" w:ascii="宋体" w:hAnsi="宋体"/>
                <w:b/>
                <w:bCs/>
                <w:szCs w:val="21"/>
              </w:rPr>
              <w:t>（</w:t>
            </w:r>
            <w:r>
              <w:rPr>
                <w:rFonts w:hint="eastAsia" w:ascii="宋体" w:hAnsi="宋体"/>
                <w:b/>
                <w:bCs/>
                <w:szCs w:val="21"/>
                <w:lang w:val="en-US" w:eastAsia="zh-CN"/>
              </w:rPr>
              <w:t>15</w:t>
            </w:r>
            <w:r>
              <w:rPr>
                <w:rFonts w:hint="eastAsia" w:ascii="宋体" w:hAnsi="宋体"/>
                <w:b/>
                <w:bCs/>
                <w:szCs w:val="21"/>
              </w:rPr>
              <w:t>分）</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仿宋_GB2312"/>
                <w:szCs w:val="21"/>
                <w:lang w:val="zh-CN"/>
              </w:rPr>
            </w:pPr>
            <w:r>
              <w:rPr>
                <w:rFonts w:hint="eastAsia" w:ascii="宋体" w:hAnsi="宋体" w:cs="仿宋_GB2312"/>
                <w:szCs w:val="21"/>
                <w:lang w:val="zh-CN"/>
              </w:rPr>
              <w:t>企业业绩</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仿宋_GB2312"/>
                <w:szCs w:val="21"/>
                <w:lang w:val="zh-CN"/>
              </w:rPr>
            </w:pPr>
            <w:r>
              <w:rPr>
                <w:rFonts w:hint="eastAsia" w:ascii="宋体" w:hAnsi="宋体" w:cs="仿宋_GB2312"/>
                <w:szCs w:val="21"/>
                <w:lang w:val="zh-CN"/>
              </w:rPr>
              <w:t>企业提供类似业绩合同金额在</w:t>
            </w:r>
            <w:r>
              <w:rPr>
                <w:rFonts w:hint="eastAsia" w:ascii="宋体" w:hAnsi="宋体" w:cs="仿宋_GB2312"/>
                <w:szCs w:val="21"/>
                <w:lang w:val="en-US" w:eastAsia="zh-CN"/>
              </w:rPr>
              <w:t>1</w:t>
            </w:r>
            <w:r>
              <w:rPr>
                <w:rFonts w:hint="eastAsia" w:ascii="宋体" w:hAnsi="宋体" w:cs="仿宋_GB2312"/>
                <w:szCs w:val="21"/>
                <w:lang w:val="zh-CN"/>
              </w:rPr>
              <w:t>0万元（含）以上得</w:t>
            </w:r>
            <w:r>
              <w:rPr>
                <w:rFonts w:hint="eastAsia" w:ascii="宋体" w:hAnsi="宋体" w:cs="仿宋_GB2312"/>
                <w:szCs w:val="21"/>
                <w:lang w:val="en-US" w:eastAsia="zh-CN"/>
              </w:rPr>
              <w:t>2</w:t>
            </w:r>
            <w:r>
              <w:rPr>
                <w:rFonts w:hint="eastAsia" w:ascii="宋体" w:hAnsi="宋体" w:cs="仿宋_GB2312"/>
                <w:szCs w:val="21"/>
                <w:lang w:val="zh-CN"/>
              </w:rPr>
              <w:t xml:space="preserve">分； </w:t>
            </w:r>
            <w:r>
              <w:rPr>
                <w:rFonts w:hint="eastAsia" w:ascii="宋体" w:hAnsi="宋体" w:cs="仿宋_GB2312"/>
                <w:szCs w:val="21"/>
                <w:lang w:val="en-US" w:eastAsia="zh-CN"/>
              </w:rPr>
              <w:t>5</w:t>
            </w:r>
            <w:r>
              <w:rPr>
                <w:rFonts w:hint="eastAsia" w:ascii="宋体" w:hAnsi="宋体" w:cs="仿宋_GB2312"/>
                <w:szCs w:val="21"/>
                <w:lang w:val="zh-CN"/>
              </w:rPr>
              <w:t>万（含）~</w:t>
            </w:r>
            <w:r>
              <w:rPr>
                <w:rFonts w:hint="eastAsia" w:ascii="宋体" w:hAnsi="宋体" w:cs="仿宋_GB2312"/>
                <w:szCs w:val="21"/>
                <w:lang w:val="en-US" w:eastAsia="zh-CN"/>
              </w:rPr>
              <w:t>10</w:t>
            </w:r>
            <w:r>
              <w:rPr>
                <w:rFonts w:hint="eastAsia" w:ascii="宋体" w:hAnsi="宋体" w:cs="仿宋_GB2312"/>
                <w:szCs w:val="21"/>
                <w:lang w:val="zh-CN"/>
              </w:rPr>
              <w:t>万元之间得1分；其余不得分（最多累积三个业绩，需提供业绩合同）</w:t>
            </w:r>
          </w:p>
        </w:tc>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lang w:val="en-US" w:eastAsia="zh-CN"/>
              </w:rPr>
              <w:t>6</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524"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b/>
                <w:bCs/>
                <w:szCs w:val="21"/>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仿宋_GB2312"/>
                <w:szCs w:val="21"/>
                <w:highlight w:val="yellow"/>
                <w:lang w:val="zh-CN"/>
              </w:rPr>
            </w:pPr>
            <w:r>
              <w:rPr>
                <w:rFonts w:hint="eastAsia" w:ascii="宋体" w:hAnsi="宋体"/>
                <w:szCs w:val="21"/>
              </w:rPr>
              <w:t>经营情况</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仿宋_GB2312"/>
                <w:szCs w:val="21"/>
                <w:lang w:val="zh-CN"/>
              </w:rPr>
            </w:pPr>
            <w:r>
              <w:rPr>
                <w:rFonts w:hint="eastAsia" w:ascii="宋体" w:hAnsi="宋体"/>
                <w:szCs w:val="21"/>
              </w:rPr>
              <w:t>企业提供</w:t>
            </w:r>
            <w:r>
              <w:rPr>
                <w:rFonts w:hint="eastAsia" w:ascii="宋体" w:hAnsi="宋体"/>
                <w:szCs w:val="21"/>
                <w:lang w:val="en-US" w:eastAsia="zh-CN"/>
              </w:rPr>
              <w:t>2018</w:t>
            </w:r>
            <w:r>
              <w:rPr>
                <w:rFonts w:hint="eastAsia" w:ascii="宋体" w:hAnsi="宋体"/>
                <w:szCs w:val="21"/>
              </w:rPr>
              <w:t>年、</w:t>
            </w:r>
            <w:r>
              <w:rPr>
                <w:rFonts w:hint="eastAsia" w:ascii="宋体" w:hAnsi="宋体"/>
                <w:szCs w:val="21"/>
                <w:lang w:val="en-US" w:eastAsia="zh-CN"/>
              </w:rPr>
              <w:t>2019</w:t>
            </w:r>
            <w:r>
              <w:rPr>
                <w:rFonts w:hint="eastAsia" w:ascii="宋体" w:hAnsi="宋体"/>
                <w:szCs w:val="21"/>
              </w:rPr>
              <w:t>年度的财务审计报告，且经营情况良好的得3分</w:t>
            </w:r>
            <w:r>
              <w:rPr>
                <w:rFonts w:hint="eastAsia" w:ascii="宋体" w:hAnsi="宋体"/>
                <w:szCs w:val="21"/>
                <w:lang w:eastAsia="zh-CN"/>
              </w:rPr>
              <w:t>，由文化单位制作案例且效果良好的加</w:t>
            </w:r>
            <w:r>
              <w:rPr>
                <w:rFonts w:hint="eastAsia" w:ascii="宋体" w:hAnsi="宋体"/>
                <w:szCs w:val="21"/>
                <w:lang w:val="en-US" w:eastAsia="zh-CN"/>
              </w:rPr>
              <w:t>5分</w:t>
            </w:r>
            <w:r>
              <w:rPr>
                <w:rFonts w:hint="eastAsia" w:ascii="宋体" w:hAnsi="宋体"/>
                <w:szCs w:val="21"/>
              </w:rPr>
              <w:t>。（需提供相应证明材料）</w:t>
            </w:r>
          </w:p>
        </w:tc>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lang w:val="en-US" w:eastAsia="zh-CN"/>
              </w:rPr>
              <w:t>9</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24" w:type="dxa"/>
            <w:vMerge w:val="restart"/>
            <w:tcBorders>
              <w:left w:val="single" w:color="auto" w:sz="4" w:space="0"/>
              <w:right w:val="single" w:color="auto" w:sz="4" w:space="0"/>
            </w:tcBorders>
            <w:noWrap w:val="0"/>
            <w:vAlign w:val="center"/>
          </w:tcPr>
          <w:p>
            <w:pPr>
              <w:spacing w:line="360" w:lineRule="auto"/>
              <w:ind w:right="105"/>
              <w:jc w:val="center"/>
              <w:rPr>
                <w:rFonts w:ascii="宋体" w:hAnsi="宋体"/>
                <w:b/>
                <w:bCs/>
                <w:szCs w:val="21"/>
              </w:rPr>
            </w:pPr>
            <w:r>
              <w:rPr>
                <w:rFonts w:hint="eastAsia" w:ascii="宋体" w:hAnsi="宋体"/>
                <w:b/>
                <w:bCs/>
                <w:szCs w:val="21"/>
              </w:rPr>
              <w:t>项目实施</w:t>
            </w:r>
          </w:p>
          <w:p>
            <w:pPr>
              <w:spacing w:line="360" w:lineRule="auto"/>
              <w:ind w:right="105"/>
              <w:jc w:val="center"/>
              <w:rPr>
                <w:rFonts w:hint="eastAsia" w:ascii="宋体" w:hAnsi="宋体"/>
                <w:b/>
                <w:bCs/>
                <w:szCs w:val="21"/>
              </w:rPr>
            </w:pPr>
            <w:r>
              <w:rPr>
                <w:rFonts w:hint="eastAsia" w:ascii="宋体" w:hAnsi="宋体"/>
                <w:b/>
                <w:bCs/>
                <w:szCs w:val="21"/>
              </w:rPr>
              <w:t>（</w:t>
            </w:r>
            <w:r>
              <w:rPr>
                <w:rFonts w:hint="eastAsia" w:ascii="宋体" w:hAnsi="宋体"/>
                <w:b/>
                <w:bCs/>
                <w:szCs w:val="21"/>
                <w:lang w:val="en-US" w:eastAsia="zh-CN"/>
              </w:rPr>
              <w:t>25</w:t>
            </w:r>
            <w:r>
              <w:rPr>
                <w:rFonts w:hint="eastAsia" w:ascii="宋体" w:hAnsi="宋体"/>
                <w:b/>
                <w:bCs/>
                <w:szCs w:val="21"/>
              </w:rPr>
              <w:t>分）</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5"/>
              <w:rPr>
                <w:rFonts w:ascii="宋体" w:hAnsi="宋体" w:cs="仿宋_GB2312"/>
                <w:szCs w:val="21"/>
                <w:lang w:val="zh-CN"/>
              </w:rPr>
            </w:pPr>
            <w:r>
              <w:rPr>
                <w:rFonts w:hint="eastAsia" w:ascii="宋体" w:hAnsi="宋体" w:cs="仿宋_GB2312"/>
                <w:szCs w:val="21"/>
                <w:lang w:val="zh-CN"/>
              </w:rPr>
              <w:t>会场布置方案</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5"/>
              <w:rPr>
                <w:rFonts w:ascii="宋体" w:hAnsi="宋体" w:cs="仿宋_GB2312"/>
                <w:szCs w:val="21"/>
                <w:lang w:val="zh-CN"/>
              </w:rPr>
            </w:pPr>
            <w:r>
              <w:rPr>
                <w:rFonts w:hint="eastAsia" w:ascii="宋体" w:hAnsi="宋体" w:cs="仿宋_GB2312"/>
                <w:szCs w:val="21"/>
                <w:lang w:val="zh-CN"/>
              </w:rPr>
              <w:t>会场布置到位，氛围营造恰当，物料制作精美；响应速度、工期安排的合理性。</w:t>
            </w:r>
          </w:p>
        </w:tc>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lang w:val="en-US" w:eastAsia="zh-CN"/>
              </w:rPr>
              <w:t>15</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524" w:type="dxa"/>
            <w:vMerge w:val="continue"/>
            <w:tcBorders>
              <w:left w:val="single" w:color="auto" w:sz="4" w:space="0"/>
              <w:right w:val="single" w:color="auto" w:sz="4" w:space="0"/>
            </w:tcBorders>
            <w:noWrap w:val="0"/>
            <w:vAlign w:val="center"/>
          </w:tcPr>
          <w:p>
            <w:pPr>
              <w:spacing w:line="360" w:lineRule="auto"/>
              <w:ind w:right="105"/>
              <w:jc w:val="center"/>
              <w:rPr>
                <w:rFonts w:hint="eastAsia" w:ascii="宋体" w:hAnsi="宋体"/>
                <w:b/>
                <w:bCs/>
                <w:szCs w:val="21"/>
              </w:rPr>
            </w:pPr>
          </w:p>
        </w:tc>
        <w:tc>
          <w:tcPr>
            <w:tcW w:w="1583" w:type="dxa"/>
            <w:tcBorders>
              <w:top w:val="single" w:color="auto" w:sz="4" w:space="0"/>
              <w:left w:val="single" w:color="auto" w:sz="4" w:space="0"/>
              <w:right w:val="single" w:color="auto" w:sz="4" w:space="0"/>
            </w:tcBorders>
            <w:noWrap w:val="0"/>
            <w:vAlign w:val="center"/>
          </w:tcPr>
          <w:p>
            <w:pPr>
              <w:spacing w:line="360" w:lineRule="auto"/>
              <w:ind w:right="105"/>
              <w:rPr>
                <w:rFonts w:ascii="宋体" w:hAnsi="宋体" w:cs="仿宋_GB2312"/>
                <w:szCs w:val="21"/>
                <w:lang w:val="zh-CN"/>
              </w:rPr>
            </w:pPr>
            <w:r>
              <w:rPr>
                <w:rFonts w:hint="eastAsia" w:ascii="宋体" w:hAnsi="宋体"/>
                <w:szCs w:val="21"/>
              </w:rPr>
              <w:t>安全、文明及环境保护</w:t>
            </w:r>
          </w:p>
        </w:tc>
        <w:tc>
          <w:tcPr>
            <w:tcW w:w="5635" w:type="dxa"/>
            <w:tcBorders>
              <w:top w:val="single" w:color="auto" w:sz="4" w:space="0"/>
              <w:left w:val="single" w:color="auto" w:sz="4" w:space="0"/>
              <w:right w:val="single" w:color="auto" w:sz="4" w:space="0"/>
            </w:tcBorders>
            <w:noWrap w:val="0"/>
            <w:vAlign w:val="center"/>
          </w:tcPr>
          <w:p>
            <w:pPr>
              <w:spacing w:line="360" w:lineRule="auto"/>
              <w:ind w:right="105"/>
              <w:rPr>
                <w:rFonts w:ascii="宋体" w:hAnsi="宋体" w:cs="仿宋_GB2312"/>
                <w:szCs w:val="21"/>
                <w:lang w:val="zh-CN"/>
              </w:rPr>
            </w:pPr>
            <w:r>
              <w:rPr>
                <w:rFonts w:hint="eastAsia" w:ascii="宋体" w:hAnsi="宋体"/>
                <w:szCs w:val="21"/>
              </w:rPr>
              <w:t>现场文明保障和秩序控制到位，安全事故应急处理预案，</w:t>
            </w:r>
            <w:r>
              <w:rPr>
                <w:rFonts w:hint="eastAsia" w:ascii="宋体" w:hAnsi="宋体"/>
                <w:szCs w:val="21"/>
                <w:lang w:eastAsia="zh-CN"/>
              </w:rPr>
              <w:t>活动</w:t>
            </w:r>
            <w:r>
              <w:rPr>
                <w:rFonts w:hint="eastAsia" w:ascii="宋体" w:hAnsi="宋体"/>
                <w:szCs w:val="21"/>
              </w:rPr>
              <w:t>井然有序。</w:t>
            </w:r>
          </w:p>
        </w:tc>
        <w:tc>
          <w:tcPr>
            <w:tcW w:w="872"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lang w:val="en-US" w:eastAsia="zh-CN"/>
              </w:rPr>
              <w:t>10</w:t>
            </w:r>
            <w:r>
              <w:rPr>
                <w:rFonts w:hint="eastAsia" w:ascii="宋体" w:hAnsi="宋体"/>
                <w:szCs w:val="21"/>
              </w:rPr>
              <w:t>分</w:t>
            </w:r>
          </w:p>
        </w:tc>
      </w:tr>
    </w:tbl>
    <w:p>
      <w:pPr>
        <w:spacing w:line="360" w:lineRule="auto"/>
        <w:rPr>
          <w:rFonts w:ascii="宋体" w:hAnsi="宋体" w:cs="Arial"/>
          <w:b/>
          <w:color w:val="FF0000"/>
        </w:rPr>
      </w:pPr>
    </w:p>
    <w:p>
      <w:pPr>
        <w:spacing w:line="360" w:lineRule="auto"/>
        <w:ind w:left="-283" w:leftChars="-135" w:firstLine="857" w:firstLineChars="268"/>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备注：</w:t>
      </w:r>
    </w:p>
    <w:p>
      <w:pPr>
        <w:numPr>
          <w:ilvl w:val="0"/>
          <w:numId w:val="3"/>
        </w:numPr>
        <w:spacing w:line="360" w:lineRule="auto"/>
        <w:ind w:left="-3" w:leftChars="0" w:firstLine="576" w:firstLineChars="18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以上评分标准中评分的每一条，各投标单位均应提供相关的资料并作出相应的对比供评分评判。</w:t>
      </w:r>
    </w:p>
    <w:p>
      <w:pPr>
        <w:numPr>
          <w:ilvl w:val="0"/>
          <w:numId w:val="0"/>
        </w:numPr>
        <w:spacing w:line="360" w:lineRule="auto"/>
        <w:ind w:leftChars="133" w:firstLine="320" w:firstLineChars="1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2、投标报价超过财政审批预算金额的，投标单位不得进入评标程序。</w:t>
      </w:r>
    </w:p>
    <w:p>
      <w:pPr>
        <w:spacing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3、投标文件中如出现前后不一致时,评委有权请投标人澄清说明,澄清说明事项涉及评分时,评委有权酌情扣分。</w:t>
      </w:r>
    </w:p>
    <w:p>
      <w:pPr>
        <w:spacing w:line="360" w:lineRule="auto"/>
        <w:ind w:left="-3" w:leftChars="0" w:firstLine="576" w:firstLineChars="180"/>
        <w:rPr>
          <w:rFonts w:hint="default"/>
          <w:lang w:val="en-US" w:eastAsia="zh-CN"/>
        </w:rPr>
        <w:sectPr>
          <w:footerReference r:id="rId5" w:type="default"/>
          <w:pgSz w:w="16838" w:h="11906" w:orient="landscape"/>
          <w:pgMar w:top="1134" w:right="1440" w:bottom="1134" w:left="1440" w:header="851" w:footer="992" w:gutter="0"/>
          <w:cols w:space="720" w:num="1"/>
          <w:docGrid w:type="linesAndChars" w:linePitch="312" w:charSpace="0"/>
        </w:sectPr>
      </w:pPr>
      <w:r>
        <w:rPr>
          <w:rFonts w:hint="eastAsia" w:ascii="仿宋_GB2312" w:hAnsi="仿宋_GB2312" w:eastAsia="仿宋_GB2312" w:cs="仿宋_GB2312"/>
          <w:b w:val="0"/>
          <w:bCs/>
          <w:sz w:val="32"/>
          <w:szCs w:val="32"/>
        </w:rPr>
        <w:t>4、中标后，采购管理机构有权对所有证书和业绩的真实性进行核查，如有不实，将取消中标资格，并按相关规定进行处理。(原件与投标文件同时提交，过时不</w:t>
      </w:r>
      <w:r>
        <w:rPr>
          <w:rFonts w:hint="eastAsia" w:ascii="仿宋_GB2312" w:hAnsi="仿宋_GB2312" w:eastAsia="仿宋_GB2312" w:cs="仿宋_GB2312"/>
          <w:b w:val="0"/>
          <w:bCs/>
          <w:sz w:val="32"/>
          <w:szCs w:val="32"/>
          <w:lang w:eastAsia="zh-CN"/>
        </w:rPr>
        <w:t>候。</w:t>
      </w:r>
      <w:r>
        <w:rPr>
          <w:rFonts w:hint="eastAsia" w:ascii="仿宋_GB2312" w:hAnsi="仿宋_GB2312" w:eastAsia="仿宋_GB2312" w:cs="仿宋_GB2312"/>
          <w:b w:val="0"/>
          <w:bCs/>
          <w:sz w:val="32"/>
          <w:szCs w:val="32"/>
          <w:lang w:val="en-US" w:eastAsia="zh-CN"/>
        </w:rPr>
        <w:t xml:space="preserve"> </w:t>
      </w:r>
    </w:p>
    <w:p>
      <w:pPr>
        <w:spacing w:line="600" w:lineRule="exact"/>
        <w:ind w:firstLine="1325" w:firstLineChars="300"/>
        <w:jc w:val="both"/>
        <w:rPr>
          <w:rFonts w:hint="eastAsia" w:ascii="方正小标宋_GBK" w:eastAsia="方正小标宋_GBK"/>
          <w:b/>
          <w:sz w:val="44"/>
          <w:szCs w:val="44"/>
        </w:rPr>
      </w:pPr>
      <w:r>
        <w:rPr>
          <w:rFonts w:hint="eastAsia" w:ascii="方正小标宋_GBK" w:eastAsia="方正小标宋_GBK"/>
          <w:b/>
          <w:sz w:val="44"/>
          <w:szCs w:val="44"/>
        </w:rPr>
        <w:t>昆山市图书馆</w:t>
      </w:r>
      <w:r>
        <w:rPr>
          <w:rFonts w:hint="eastAsia" w:ascii="方正小标宋_GBK" w:eastAsia="方正小标宋_GBK"/>
          <w:b/>
          <w:sz w:val="44"/>
          <w:szCs w:val="44"/>
          <w:lang w:eastAsia="zh-CN"/>
        </w:rPr>
        <w:t>竞争性磋商</w:t>
      </w:r>
      <w:r>
        <w:rPr>
          <w:rFonts w:hint="eastAsia" w:ascii="方正小标宋_GBK" w:eastAsia="方正小标宋_GBK"/>
          <w:b/>
          <w:sz w:val="44"/>
          <w:szCs w:val="44"/>
        </w:rPr>
        <w:t>采购合同</w:t>
      </w:r>
    </w:p>
    <w:p>
      <w:pPr>
        <w:spacing w:line="600" w:lineRule="exact"/>
        <w:rPr>
          <w:rFonts w:hint="eastAsia" w:ascii="仿宋_GB2312" w:eastAsia="仿宋_GB2312"/>
          <w:color w:val="FF0000"/>
          <w:sz w:val="32"/>
          <w:szCs w:val="32"/>
        </w:rPr>
      </w:pPr>
      <w:r>
        <w:rPr>
          <w:rFonts w:hint="eastAsia" w:ascii="仿宋_GB2312" w:eastAsia="仿宋_GB2312"/>
          <w:sz w:val="32"/>
          <w:szCs w:val="32"/>
        </w:rPr>
        <w:t>合同编号</w:t>
      </w:r>
      <w:r>
        <w:rPr>
          <w:rFonts w:hint="eastAsia" w:ascii="仿宋_GB2312" w:eastAsia="仿宋_GB2312"/>
          <w:color w:val="auto"/>
          <w:sz w:val="32"/>
          <w:szCs w:val="32"/>
        </w:rPr>
        <w:t>KT</w:t>
      </w:r>
      <w:r>
        <w:rPr>
          <w:rFonts w:hint="eastAsia" w:ascii="仿宋_GB2312" w:eastAsia="仿宋_GB2312"/>
          <w:color w:val="auto"/>
          <w:sz w:val="32"/>
          <w:szCs w:val="32"/>
          <w:lang w:val="en-US" w:eastAsia="zh-CN"/>
        </w:rPr>
        <w:t>2020</w:t>
      </w:r>
      <w:r>
        <w:rPr>
          <w:rFonts w:hint="eastAsia" w:ascii="仿宋_GB2312" w:eastAsia="仿宋_GB2312"/>
          <w:color w:val="auto"/>
          <w:sz w:val="32"/>
          <w:szCs w:val="32"/>
        </w:rPr>
        <w:t>-0</w:t>
      </w:r>
      <w:r>
        <w:rPr>
          <w:rFonts w:hint="eastAsia" w:ascii="仿宋_GB2312" w:eastAsia="仿宋_GB2312"/>
          <w:color w:val="auto"/>
          <w:sz w:val="32"/>
          <w:szCs w:val="32"/>
          <w:lang w:val="en-US" w:eastAsia="zh-CN"/>
        </w:rPr>
        <w:t>15</w:t>
      </w:r>
    </w:p>
    <w:p>
      <w:pPr>
        <w:spacing w:line="600" w:lineRule="exact"/>
        <w:ind w:left="281" w:leftChars="134" w:firstLine="480" w:firstLineChars="150"/>
        <w:rPr>
          <w:rFonts w:hint="eastAsia" w:ascii="仿宋_GB2312" w:eastAsia="仿宋_GB2312"/>
          <w:sz w:val="32"/>
          <w:szCs w:val="32"/>
        </w:rPr>
      </w:pPr>
      <w:r>
        <w:rPr>
          <w:rFonts w:hint="eastAsia" w:ascii="仿宋_GB2312" w:eastAsia="仿宋_GB2312"/>
          <w:sz w:val="32"/>
          <w:szCs w:val="32"/>
        </w:rPr>
        <w:t>经询价采购，昆山市图书馆与</w:t>
      </w:r>
      <w:r>
        <w:rPr>
          <w:rFonts w:hint="eastAsia" w:ascii="仿宋_GB2312" w:hAnsi="宋体" w:eastAsia="仿宋_GB2312"/>
          <w:color w:val="000000"/>
          <w:sz w:val="32"/>
          <w:szCs w:val="32"/>
          <w:u w:val="single"/>
        </w:rPr>
        <w:t xml:space="preserve">   </w:t>
      </w:r>
      <w:r>
        <w:rPr>
          <w:rFonts w:hint="eastAsia" w:ascii="仿宋_GB2312" w:eastAsia="仿宋_GB2312"/>
          <w:sz w:val="32"/>
          <w:szCs w:val="32"/>
          <w:u w:val="single"/>
        </w:rPr>
        <w:t xml:space="preserve">            </w:t>
      </w:r>
      <w:r>
        <w:rPr>
          <w:rFonts w:hint="eastAsia" w:ascii="仿宋_GB2312" w:eastAsia="仿宋_GB2312"/>
          <w:sz w:val="32"/>
          <w:szCs w:val="32"/>
        </w:rPr>
        <w:t>（以下简称“乙方”）按照以下条款和条件签订本合同（以下简称“合同”）：</w:t>
      </w:r>
    </w:p>
    <w:p>
      <w:pPr>
        <w:spacing w:line="600" w:lineRule="exact"/>
        <w:rPr>
          <w:rFonts w:hint="eastAsia" w:ascii="仿宋_GB2312" w:eastAsia="仿宋_GB2312"/>
          <w:sz w:val="32"/>
          <w:szCs w:val="32"/>
        </w:rPr>
      </w:pPr>
      <w:r>
        <w:rPr>
          <w:rFonts w:hint="eastAsia" w:ascii="仿宋_GB2312" w:eastAsia="仿宋_GB2312"/>
          <w:sz w:val="32"/>
          <w:szCs w:val="32"/>
        </w:rPr>
        <w:t>1、合同文件</w:t>
      </w:r>
    </w:p>
    <w:p>
      <w:pPr>
        <w:spacing w:line="600" w:lineRule="exact"/>
        <w:ind w:firstLine="800" w:firstLineChars="250"/>
        <w:rPr>
          <w:rFonts w:hint="eastAsia" w:ascii="仿宋_GB2312" w:eastAsia="仿宋_GB2312"/>
          <w:sz w:val="32"/>
          <w:szCs w:val="32"/>
        </w:rPr>
      </w:pPr>
      <w:r>
        <w:rPr>
          <w:rFonts w:hint="eastAsia" w:ascii="仿宋_GB2312" w:eastAsia="仿宋_GB2312"/>
          <w:sz w:val="32"/>
          <w:szCs w:val="32"/>
        </w:rPr>
        <w:t>下列有关昆山市图书馆</w:t>
      </w:r>
      <w:r>
        <w:rPr>
          <w:rFonts w:hint="eastAsia" w:ascii="仿宋_GB2312" w:eastAsia="仿宋_GB2312"/>
          <w:sz w:val="32"/>
          <w:szCs w:val="32"/>
          <w:lang w:eastAsia="zh-CN"/>
        </w:rPr>
        <w:t>第三届读者节活动</w:t>
      </w:r>
      <w:r>
        <w:rPr>
          <w:rFonts w:hint="eastAsia" w:ascii="仿宋_GB2312" w:eastAsia="仿宋_GB2312"/>
          <w:color w:val="auto"/>
          <w:sz w:val="32"/>
          <w:szCs w:val="32"/>
        </w:rPr>
        <w:t>KT</w:t>
      </w:r>
      <w:r>
        <w:rPr>
          <w:rFonts w:hint="eastAsia" w:ascii="仿宋_GB2312" w:eastAsia="仿宋_GB2312"/>
          <w:color w:val="auto"/>
          <w:sz w:val="32"/>
          <w:szCs w:val="32"/>
          <w:lang w:val="en-US" w:eastAsia="zh-CN"/>
        </w:rPr>
        <w:t>2020</w:t>
      </w:r>
      <w:r>
        <w:rPr>
          <w:rFonts w:hint="eastAsia" w:ascii="仿宋_GB2312" w:eastAsia="仿宋_GB2312"/>
          <w:color w:val="auto"/>
          <w:sz w:val="32"/>
          <w:szCs w:val="32"/>
        </w:rPr>
        <w:t>-0</w:t>
      </w:r>
      <w:r>
        <w:rPr>
          <w:rFonts w:hint="eastAsia" w:ascii="仿宋_GB2312" w:eastAsia="仿宋_GB2312"/>
          <w:color w:val="auto"/>
          <w:sz w:val="32"/>
          <w:szCs w:val="32"/>
          <w:lang w:val="en-US" w:eastAsia="zh-CN"/>
        </w:rPr>
        <w:t>15</w:t>
      </w:r>
      <w:r>
        <w:rPr>
          <w:rFonts w:hint="eastAsia" w:ascii="仿宋_GB2312" w:eastAsia="仿宋_GB2312"/>
          <w:sz w:val="32"/>
          <w:szCs w:val="32"/>
        </w:rPr>
        <w:t>的</w:t>
      </w:r>
      <w:r>
        <w:rPr>
          <w:rFonts w:hint="eastAsia" w:ascii="仿宋_GB2312" w:eastAsia="仿宋_GB2312"/>
          <w:sz w:val="32"/>
          <w:szCs w:val="32"/>
          <w:lang w:eastAsia="zh-CN"/>
        </w:rPr>
        <w:t>采购</w:t>
      </w:r>
      <w:r>
        <w:rPr>
          <w:rFonts w:hint="eastAsia" w:ascii="仿宋_GB2312" w:eastAsia="仿宋_GB2312"/>
          <w:sz w:val="32"/>
          <w:szCs w:val="32"/>
        </w:rPr>
        <w:t>文件和乙方提交的报价文件是构成本合同不可分割的部分：</w:t>
      </w:r>
    </w:p>
    <w:p>
      <w:pPr>
        <w:spacing w:line="600" w:lineRule="exact"/>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rPr>
        <w:tab/>
      </w:r>
      <w:r>
        <w:rPr>
          <w:rFonts w:hint="eastAsia" w:ascii="仿宋_GB2312" w:eastAsia="仿宋_GB2312"/>
          <w:sz w:val="32"/>
          <w:szCs w:val="32"/>
        </w:rPr>
        <w:t>乙方提交的报价单</w:t>
      </w:r>
      <w:r>
        <w:rPr>
          <w:rFonts w:hint="eastAsia" w:ascii="仿宋_GB2312" w:eastAsia="仿宋_GB2312"/>
          <w:sz w:val="32"/>
          <w:szCs w:val="32"/>
          <w:lang w:eastAsia="zh-CN"/>
        </w:rPr>
        <w:t>、活动方案及效果图</w:t>
      </w:r>
      <w:r>
        <w:rPr>
          <w:rFonts w:hint="eastAsia" w:ascii="仿宋_GB2312" w:eastAsia="仿宋_GB2312"/>
          <w:sz w:val="32"/>
          <w:szCs w:val="32"/>
        </w:rPr>
        <w:t>；</w:t>
      </w:r>
    </w:p>
    <w:p>
      <w:pPr>
        <w:spacing w:line="600" w:lineRule="exact"/>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rPr>
        <w:tab/>
      </w:r>
      <w:r>
        <w:rPr>
          <w:rFonts w:hint="eastAsia" w:ascii="仿宋_GB2312" w:eastAsia="仿宋_GB2312"/>
          <w:sz w:val="32"/>
          <w:szCs w:val="32"/>
        </w:rPr>
        <w:t>服务</w:t>
      </w:r>
      <w:r>
        <w:rPr>
          <w:rFonts w:hint="eastAsia" w:ascii="仿宋_GB2312" w:eastAsia="仿宋_GB2312"/>
          <w:sz w:val="32"/>
          <w:szCs w:val="32"/>
          <w:lang w:eastAsia="zh-CN"/>
        </w:rPr>
        <w:t>及安全</w:t>
      </w:r>
      <w:r>
        <w:rPr>
          <w:rFonts w:hint="eastAsia" w:ascii="仿宋_GB2312" w:eastAsia="仿宋_GB2312"/>
          <w:sz w:val="32"/>
          <w:szCs w:val="32"/>
        </w:rPr>
        <w:t>承诺；</w:t>
      </w:r>
    </w:p>
    <w:p>
      <w:pPr>
        <w:spacing w:line="600" w:lineRule="exact"/>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rPr>
        <w:tab/>
      </w:r>
      <w:r>
        <w:rPr>
          <w:rFonts w:hint="eastAsia" w:ascii="仿宋_GB2312" w:eastAsia="仿宋_GB2312"/>
          <w:sz w:val="32"/>
          <w:szCs w:val="32"/>
        </w:rPr>
        <w:t>甲、乙双方商定的补充文件。</w:t>
      </w:r>
    </w:p>
    <w:p>
      <w:pPr>
        <w:spacing w:line="600" w:lineRule="exact"/>
        <w:rPr>
          <w:rFonts w:hint="eastAsia" w:ascii="仿宋_GB2312" w:eastAsia="仿宋_GB2312"/>
          <w:sz w:val="32"/>
          <w:szCs w:val="32"/>
        </w:rPr>
      </w:pPr>
      <w:r>
        <w:rPr>
          <w:rFonts w:hint="eastAsia" w:ascii="仿宋_GB2312" w:eastAsia="仿宋_GB2312"/>
          <w:sz w:val="32"/>
          <w:szCs w:val="32"/>
        </w:rPr>
        <w:t>2、货物及数量</w:t>
      </w:r>
    </w:p>
    <w:p>
      <w:pPr>
        <w:spacing w:line="600" w:lineRule="exact"/>
        <w:ind w:firstLine="480" w:firstLineChars="150"/>
        <w:rPr>
          <w:rFonts w:hint="eastAsia" w:ascii="仿宋_GB2312" w:eastAsia="仿宋_GB2312"/>
          <w:sz w:val="32"/>
          <w:szCs w:val="32"/>
        </w:rPr>
      </w:pPr>
      <w:r>
        <w:rPr>
          <w:rFonts w:hint="eastAsia" w:ascii="仿宋_GB2312" w:eastAsia="仿宋_GB2312"/>
          <w:sz w:val="32"/>
          <w:szCs w:val="32"/>
        </w:rPr>
        <w:t>本合同所提供的货物和数量详见乙方提交的报价单。</w:t>
      </w:r>
    </w:p>
    <w:p>
      <w:pPr>
        <w:spacing w:line="600" w:lineRule="exact"/>
        <w:rPr>
          <w:rFonts w:hint="eastAsia" w:ascii="仿宋_GB2312" w:eastAsia="仿宋_GB2312"/>
          <w:sz w:val="32"/>
          <w:szCs w:val="32"/>
        </w:rPr>
      </w:pPr>
      <w:r>
        <w:rPr>
          <w:rFonts w:hint="eastAsia" w:ascii="仿宋_GB2312" w:eastAsia="仿宋_GB2312"/>
          <w:sz w:val="32"/>
          <w:szCs w:val="32"/>
        </w:rPr>
        <w:t>3、合同金额</w:t>
      </w:r>
    </w:p>
    <w:p>
      <w:pPr>
        <w:spacing w:line="600" w:lineRule="exact"/>
        <w:ind w:firstLine="480" w:firstLineChars="150"/>
        <w:rPr>
          <w:rFonts w:hint="eastAsia" w:ascii="仿宋_GB2312" w:eastAsia="仿宋_GB2312"/>
          <w:sz w:val="32"/>
          <w:szCs w:val="32"/>
        </w:rPr>
      </w:pPr>
      <w:r>
        <w:rPr>
          <w:rFonts w:hint="eastAsia" w:ascii="仿宋_GB2312" w:eastAsia="仿宋_GB2312"/>
          <w:sz w:val="32"/>
          <w:szCs w:val="32"/>
        </w:rPr>
        <w:t>本合同的总金额为人民币（大写）：</w:t>
      </w:r>
      <w:r>
        <w:rPr>
          <w:rFonts w:hint="eastAsia" w:ascii="仿宋_GB2312" w:eastAsia="仿宋_GB2312"/>
          <w:sz w:val="32"/>
          <w:szCs w:val="32"/>
          <w:u w:val="single"/>
        </w:rPr>
        <w:t xml:space="preserve">               </w:t>
      </w:r>
      <w:r>
        <w:rPr>
          <w:rFonts w:hint="eastAsia" w:ascii="仿宋_GB2312" w:eastAsia="仿宋_GB2312"/>
          <w:sz w:val="32"/>
          <w:szCs w:val="32"/>
        </w:rPr>
        <w:t>元整，单价详见乙方提交的报价单。</w:t>
      </w:r>
    </w:p>
    <w:p>
      <w:pPr>
        <w:spacing w:line="600" w:lineRule="exact"/>
        <w:rPr>
          <w:rFonts w:hint="eastAsia" w:ascii="仿宋_GB2312" w:eastAsia="仿宋_GB2312"/>
          <w:sz w:val="32"/>
          <w:szCs w:val="32"/>
        </w:rPr>
      </w:pPr>
      <w:r>
        <w:rPr>
          <w:rFonts w:hint="eastAsia" w:ascii="仿宋_GB2312" w:eastAsia="仿宋_GB2312"/>
          <w:sz w:val="32"/>
          <w:szCs w:val="32"/>
        </w:rPr>
        <w:t>4、付款条件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项目符合采购文件要求，达到预期目标通过验收后，</w:t>
      </w:r>
      <w:r>
        <w:rPr>
          <w:rFonts w:hint="eastAsia" w:ascii="仿宋_GB2312" w:eastAsia="仿宋_GB2312"/>
          <w:sz w:val="32"/>
          <w:szCs w:val="32"/>
          <w:lang w:eastAsia="zh-CN"/>
        </w:rPr>
        <w:t>乙方</w:t>
      </w:r>
      <w:r>
        <w:rPr>
          <w:rFonts w:hint="eastAsia" w:ascii="仿宋_GB2312" w:eastAsia="仿宋_GB2312"/>
          <w:sz w:val="32"/>
          <w:szCs w:val="32"/>
        </w:rPr>
        <w:t>在活动结束后一周内提供合格发票，</w:t>
      </w:r>
      <w:r>
        <w:rPr>
          <w:rFonts w:hint="eastAsia" w:ascii="仿宋_GB2312" w:eastAsia="仿宋_GB2312"/>
          <w:sz w:val="32"/>
          <w:szCs w:val="32"/>
          <w:lang w:eastAsia="zh-CN"/>
        </w:rPr>
        <w:t>甲方</w:t>
      </w:r>
      <w:r>
        <w:rPr>
          <w:rFonts w:hint="eastAsia" w:ascii="仿宋_GB2312" w:eastAsia="仿宋_GB2312"/>
          <w:sz w:val="32"/>
          <w:szCs w:val="32"/>
        </w:rPr>
        <w:t>次月支付该项费用。</w:t>
      </w:r>
    </w:p>
    <w:p>
      <w:pPr>
        <w:spacing w:line="600" w:lineRule="exact"/>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eastAsia="zh-CN"/>
        </w:rPr>
        <w:t>安全</w:t>
      </w:r>
      <w:r>
        <w:rPr>
          <w:rFonts w:hint="eastAsia" w:ascii="仿宋_GB2312" w:eastAsia="仿宋_GB2312"/>
          <w:sz w:val="32"/>
          <w:szCs w:val="32"/>
        </w:rPr>
        <w:t>保证</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乙方</w:t>
      </w:r>
      <w:r>
        <w:rPr>
          <w:rFonts w:hint="eastAsia" w:ascii="仿宋_GB2312" w:eastAsia="仿宋_GB2312"/>
          <w:sz w:val="32"/>
          <w:szCs w:val="32"/>
          <w:lang w:eastAsia="zh-CN"/>
        </w:rPr>
        <w:t>在实施过程中做好活动的安全预案，并负责活动的安全责任，同时所提供的的设备及物料安全、环保。</w:t>
      </w:r>
    </w:p>
    <w:p>
      <w:pPr>
        <w:spacing w:line="600" w:lineRule="exact"/>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、合同纠纷处理</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本合同</w:t>
      </w:r>
      <w:r>
        <w:rPr>
          <w:rFonts w:hint="eastAsia" w:ascii="仿宋_GB2312" w:eastAsia="仿宋_GB2312"/>
          <w:sz w:val="32"/>
          <w:szCs w:val="32"/>
          <w:lang w:eastAsia="zh-CN"/>
        </w:rPr>
        <w:t>如</w:t>
      </w:r>
      <w:r>
        <w:rPr>
          <w:rFonts w:hint="eastAsia" w:ascii="仿宋_GB2312" w:eastAsia="仿宋_GB2312"/>
          <w:sz w:val="32"/>
          <w:szCs w:val="32"/>
        </w:rPr>
        <w:t>发生的合同纠纷，由甲方和乙方按照《中华人民共和国合同法》和有关政府采购的规定直接处理。</w:t>
      </w:r>
    </w:p>
    <w:p>
      <w:pPr>
        <w:spacing w:line="600" w:lineRule="exact"/>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、合同生效及其他</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本合同经甲方和乙方授权代表签字盖章后生效，如有变动，必须经甲方和乙方协商一致后，方可更改。本合同一式四份，买卖双方各持两份，具有同等法律效力。</w:t>
      </w:r>
    </w:p>
    <w:p>
      <w:pPr>
        <w:spacing w:line="600" w:lineRule="exact"/>
        <w:rPr>
          <w:rFonts w:hint="eastAsia" w:ascii="仿宋_GB2312" w:eastAsia="仿宋_GB2312"/>
          <w:sz w:val="32"/>
          <w:szCs w:val="32"/>
        </w:rPr>
      </w:pPr>
      <w:r>
        <w:rPr>
          <w:rFonts w:hint="eastAsia" w:ascii="仿宋_GB2312" w:eastAsia="仿宋_GB2312"/>
          <w:sz w:val="32"/>
          <w:szCs w:val="32"/>
        </w:rPr>
        <w:t>甲方(加盖公章)：                乙方(加盖公章)：</w:t>
      </w:r>
    </w:p>
    <w:p>
      <w:pPr>
        <w:spacing w:line="600" w:lineRule="exact"/>
        <w:rPr>
          <w:rFonts w:hint="eastAsia" w:ascii="仿宋_GB2312" w:eastAsia="仿宋_GB2312"/>
          <w:sz w:val="32"/>
          <w:szCs w:val="32"/>
        </w:rPr>
      </w:pPr>
      <w:r>
        <w:rPr>
          <w:rFonts w:hint="eastAsia" w:ascii="仿宋_GB2312" w:eastAsia="仿宋_GB2312"/>
          <w:sz w:val="32"/>
          <w:szCs w:val="32"/>
        </w:rPr>
        <w:t>代表签字：                     代表签字：</w:t>
      </w:r>
    </w:p>
    <w:p>
      <w:pPr>
        <w:spacing w:line="600" w:lineRule="exact"/>
        <w:rPr>
          <w:rFonts w:hint="eastAsia" w:ascii="仿宋_GB2312" w:eastAsia="仿宋_GB2312"/>
          <w:sz w:val="32"/>
          <w:szCs w:val="32"/>
        </w:rPr>
      </w:pPr>
      <w:r>
        <w:rPr>
          <w:rFonts w:hint="eastAsia" w:ascii="仿宋_GB2312" w:eastAsia="仿宋_GB2312"/>
          <w:sz w:val="32"/>
          <w:szCs w:val="32"/>
          <w:lang w:val="en-US" w:eastAsia="zh-CN"/>
        </w:rPr>
        <w:t>2020</w:t>
      </w:r>
      <w:r>
        <w:rPr>
          <w:rFonts w:hint="eastAsia" w:ascii="仿宋_GB2312" w:eastAsia="仿宋_GB2312"/>
          <w:sz w:val="32"/>
          <w:szCs w:val="32"/>
        </w:rPr>
        <w:t>年  月  日                 帐号：</w:t>
      </w:r>
    </w:p>
    <w:p>
      <w:pPr>
        <w:spacing w:line="600" w:lineRule="exact"/>
        <w:ind w:firstLine="4960" w:firstLineChars="1550"/>
        <w:rPr>
          <w:rFonts w:hint="eastAsia" w:ascii="仿宋_GB2312" w:eastAsia="仿宋_GB2312"/>
          <w:sz w:val="32"/>
          <w:szCs w:val="32"/>
        </w:rPr>
      </w:pPr>
      <w:r>
        <w:rPr>
          <w:rFonts w:hint="eastAsia" w:ascii="仿宋_GB2312" w:eastAsia="仿宋_GB2312"/>
          <w:sz w:val="32"/>
          <w:szCs w:val="32"/>
        </w:rPr>
        <w:t xml:space="preserve">开户银行：                     </w:t>
      </w:r>
    </w:p>
    <w:p>
      <w:pPr>
        <w:spacing w:line="600" w:lineRule="exact"/>
        <w:ind w:firstLine="4960" w:firstLineChars="1550"/>
        <w:rPr>
          <w:rFonts w:hint="eastAsia" w:ascii="仿宋_GB2312" w:eastAsia="仿宋_GB2312"/>
          <w:sz w:val="32"/>
          <w:szCs w:val="32"/>
        </w:rPr>
      </w:pPr>
      <w:r>
        <w:rPr>
          <w:rFonts w:hint="eastAsia" w:ascii="仿宋_GB2312" w:eastAsia="仿宋_GB2312"/>
          <w:sz w:val="32"/>
          <w:szCs w:val="32"/>
          <w:lang w:val="en-US" w:eastAsia="zh-CN"/>
        </w:rPr>
        <w:t>2020</w:t>
      </w:r>
      <w:r>
        <w:rPr>
          <w:rFonts w:hint="eastAsia" w:ascii="仿宋_GB2312" w:eastAsia="仿宋_GB2312"/>
          <w:sz w:val="32"/>
          <w:szCs w:val="32"/>
        </w:rPr>
        <w:t>年  月  日</w:t>
      </w:r>
    </w:p>
    <w:p>
      <w:pPr>
        <w:spacing w:line="600" w:lineRule="exact"/>
        <w:ind w:firstLine="640"/>
        <w:rPr>
          <w:rFonts w:hint="eastAsia" w:ascii="仿宋_GB2312" w:eastAsia="仿宋_GB2312"/>
          <w:sz w:val="32"/>
          <w:szCs w:val="32"/>
        </w:rPr>
      </w:pPr>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A00002EF" w:usb1="4000004B" w:usb2="00000000" w:usb3="00000000" w:csb0="2000009F" w:csb1="00000000"/>
  </w:font>
  <w:font w:name="方正仿宋简体">
    <w:altName w:val="宋体"/>
    <w:panose1 w:val="00000000000000000000"/>
    <w:charset w:val="86"/>
    <w:family w:val="roman"/>
    <w:pitch w:val="default"/>
    <w:sig w:usb0="00000000" w:usb1="00000000" w:usb2="00000000"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ngXian">
    <w:altName w:val="Courier New"/>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Courier New">
    <w:panose1 w:val="02070309020205020404"/>
    <w:charset w:val="00"/>
    <w:family w:val="auto"/>
    <w:pitch w:val="default"/>
    <w:sig w:usb0="E0002AFF" w:usb1="C0007843" w:usb2="00000009" w:usb3="00000000" w:csb0="400001FF" w:csb1="FFFF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04C000" w:usb3="00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10</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10</w:t>
    </w:r>
    <w:r>
      <w:rPr>
        <w:rStyle w:val="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5D810B"/>
    <w:multiLevelType w:val="singleLevel"/>
    <w:tmpl w:val="8F5D810B"/>
    <w:lvl w:ilvl="0" w:tentative="0">
      <w:start w:val="1"/>
      <w:numFmt w:val="decimal"/>
      <w:suff w:val="nothing"/>
      <w:lvlText w:val="%1、"/>
      <w:lvlJc w:val="left"/>
    </w:lvl>
  </w:abstractNum>
  <w:abstractNum w:abstractNumId="1">
    <w:nsid w:val="B42F2B68"/>
    <w:multiLevelType w:val="singleLevel"/>
    <w:tmpl w:val="B42F2B68"/>
    <w:lvl w:ilvl="0" w:tentative="0">
      <w:start w:val="3"/>
      <w:numFmt w:val="chineseCounting"/>
      <w:suff w:val="nothing"/>
      <w:lvlText w:val="%1）"/>
      <w:lvlJc w:val="left"/>
      <w:rPr>
        <w:rFonts w:hint="eastAsia"/>
      </w:rPr>
    </w:lvl>
  </w:abstractNum>
  <w:abstractNum w:abstractNumId="2">
    <w:nsid w:val="5DBA71D8"/>
    <w:multiLevelType w:val="singleLevel"/>
    <w:tmpl w:val="5DBA71D8"/>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C7CB4"/>
    <w:rsid w:val="05D41A2B"/>
    <w:rsid w:val="05E32A6C"/>
    <w:rsid w:val="0DC83748"/>
    <w:rsid w:val="0F413DC9"/>
    <w:rsid w:val="184A6511"/>
    <w:rsid w:val="184D39CF"/>
    <w:rsid w:val="1C15751F"/>
    <w:rsid w:val="1FDF79D4"/>
    <w:rsid w:val="21F34CEE"/>
    <w:rsid w:val="274E0F6E"/>
    <w:rsid w:val="278F045D"/>
    <w:rsid w:val="2ABF6D4C"/>
    <w:rsid w:val="390E0380"/>
    <w:rsid w:val="3FC03075"/>
    <w:rsid w:val="416E0552"/>
    <w:rsid w:val="42BA3C00"/>
    <w:rsid w:val="43CF7795"/>
    <w:rsid w:val="4B6C4A18"/>
    <w:rsid w:val="4B9C7501"/>
    <w:rsid w:val="5F212914"/>
    <w:rsid w:val="6EED401E"/>
    <w:rsid w:val="711E4BAD"/>
    <w:rsid w:val="735B05FE"/>
    <w:rsid w:val="764A14F1"/>
    <w:rsid w:val="77C47597"/>
    <w:rsid w:val="7BCB49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uiPriority="0" w:name="annotation text" w:locked="1"/>
    <w:lsdException w:qFormat="1" w:uiPriority="99" w:name="header" w:locked="1"/>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qFormat="1" w:uiPriority="1"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22" w:semiHidden="0" w:name="Strong" w:locked="1"/>
    <w:lsdException w:qFormat="1" w:unhideWhenUsed="0" w:uiPriority="20" w:semiHidden="0" w:name="Emphasis" w:locked="1"/>
    <w:lsdException w:qFormat="1" w:unhideWhenUsed="0" w:uiPriority="99" w:semiHidden="0" w:name="Document Map"/>
    <w:lsdException w:uiPriority="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ocked="1"/>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0"/>
    <w:qFormat/>
    <w:uiPriority w:val="99"/>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1"/>
    <w:qFormat/>
    <w:uiPriority w:val="99"/>
    <w:pPr>
      <w:shd w:val="clear" w:color="auto" w:fill="000080"/>
    </w:p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locked/>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paragraph" w:customStyle="1" w:styleId="9">
    <w:name w:val="Char"/>
    <w:basedOn w:val="3"/>
    <w:qFormat/>
    <w:uiPriority w:val="99"/>
    <w:rPr>
      <w:rFonts w:ascii="Tahoma" w:hAnsi="Tahoma"/>
      <w:sz w:val="24"/>
    </w:rPr>
  </w:style>
  <w:style w:type="character" w:customStyle="1" w:styleId="10">
    <w:name w:val="标题 2 Char"/>
    <w:basedOn w:val="7"/>
    <w:link w:val="2"/>
    <w:semiHidden/>
    <w:qFormat/>
    <w:locked/>
    <w:uiPriority w:val="99"/>
    <w:rPr>
      <w:rFonts w:ascii="Cambria" w:hAnsi="Cambria" w:eastAsia="宋体" w:cs="Times New Roman"/>
      <w:b/>
      <w:bCs/>
      <w:sz w:val="32"/>
      <w:szCs w:val="32"/>
    </w:rPr>
  </w:style>
  <w:style w:type="character" w:customStyle="1" w:styleId="11">
    <w:name w:val="文档结构图 Char"/>
    <w:basedOn w:val="7"/>
    <w:link w:val="3"/>
    <w:semiHidden/>
    <w:qFormat/>
    <w:locked/>
    <w:uiPriority w:val="99"/>
    <w:rPr>
      <w:rFonts w:ascii="Times New Roman" w:hAnsi="Times New Roman" w:cs="Times New Roman"/>
      <w:sz w:val="2"/>
    </w:rPr>
  </w:style>
  <w:style w:type="character" w:customStyle="1" w:styleId="12">
    <w:name w:val="页脚 Char"/>
    <w:basedOn w:val="7"/>
    <w:link w:val="4"/>
    <w:semiHidden/>
    <w:qFormat/>
    <w:locked/>
    <w:uiPriority w:val="99"/>
    <w:rPr>
      <w:rFonts w:cs="Times New Roman"/>
      <w:sz w:val="18"/>
      <w:szCs w:val="18"/>
    </w:rPr>
  </w:style>
  <w:style w:type="character" w:customStyle="1" w:styleId="13">
    <w:name w:val="页眉 Char"/>
    <w:basedOn w:val="7"/>
    <w:link w:val="5"/>
    <w:semiHidden/>
    <w:qFormat/>
    <w:uiPriority w:val="99"/>
    <w:rPr>
      <w:sz w:val="18"/>
      <w:szCs w:val="18"/>
    </w:rPr>
  </w:style>
  <w:style w:type="paragraph" w:customStyle="1" w:styleId="14">
    <w:name w:val="标题1"/>
    <w:basedOn w:val="1"/>
    <w:qFormat/>
    <w:uiPriority w:val="0"/>
    <w:pPr>
      <w:jc w:val="center"/>
    </w:pPr>
    <w:rPr>
      <w:rFonts w:ascii="宋体" w:hAnsi="宋体" w:eastAsia="宋体"/>
      <w:b/>
      <w:color w:val="000000"/>
      <w:sz w:val="30"/>
    </w:rPr>
  </w:style>
  <w:style w:type="paragraph" w:customStyle="1" w:styleId="15">
    <w:name w:val="正文文本缩进 21"/>
    <w:basedOn w:val="1"/>
    <w:qFormat/>
    <w:uiPriority w:val="0"/>
    <w:pPr>
      <w:spacing w:line="520" w:lineRule="exact"/>
      <w:ind w:firstLine="570"/>
    </w:pPr>
    <w:rPr>
      <w:rFonts w:ascii="方正仿宋简体" w:hAnsi="方正仿宋简体" w:eastAsia="方正仿宋简体"/>
      <w:bCs/>
      <w:sz w:val="24"/>
      <w:szCs w:val="20"/>
    </w:rPr>
  </w:style>
  <w:style w:type="character" w:customStyle="1" w:styleId="16">
    <w:name w:val="font61"/>
    <w:basedOn w:val="7"/>
    <w:qFormat/>
    <w:uiPriority w:val="0"/>
    <w:rPr>
      <w:rFonts w:hint="default" w:ascii="等线" w:hAnsi="等线" w:eastAsia="等线" w:cs="等线"/>
      <w:color w:val="000000"/>
      <w:sz w:val="24"/>
      <w:szCs w:val="24"/>
      <w:u w:val="none"/>
    </w:rPr>
  </w:style>
  <w:style w:type="character" w:customStyle="1" w:styleId="17">
    <w:name w:val="font51"/>
    <w:basedOn w:val="7"/>
    <w:qFormat/>
    <w:uiPriority w:val="0"/>
    <w:rPr>
      <w:rFonts w:hint="eastAsia" w:ascii="宋体" w:hAnsi="宋体" w:eastAsia="宋体" w:cs="宋体"/>
      <w:color w:val="000000"/>
      <w:sz w:val="24"/>
      <w:szCs w:val="24"/>
      <w:u w:val="none"/>
    </w:rPr>
  </w:style>
  <w:style w:type="character" w:customStyle="1" w:styleId="18">
    <w:name w:val="font21"/>
    <w:basedOn w:val="7"/>
    <w:qFormat/>
    <w:uiPriority w:val="0"/>
    <w:rPr>
      <w:rFonts w:ascii="Arial" w:hAnsi="Arial" w:cs="Arial"/>
      <w:color w:val="000000"/>
      <w:sz w:val="24"/>
      <w:szCs w:val="24"/>
      <w:u w:val="none"/>
    </w:rPr>
  </w:style>
  <w:style w:type="character" w:customStyle="1" w:styleId="19">
    <w:name w:val="font11"/>
    <w:basedOn w:val="7"/>
    <w:qFormat/>
    <w:uiPriority w:val="0"/>
    <w:rPr>
      <w:rFonts w:hint="eastAsia" w:ascii="宋体" w:hAnsi="宋体" w:eastAsia="宋体" w:cs="宋体"/>
      <w:b/>
      <w:color w:val="000000"/>
      <w:sz w:val="24"/>
      <w:szCs w:val="24"/>
      <w:u w:val="none"/>
    </w:rPr>
  </w:style>
  <w:style w:type="character" w:customStyle="1" w:styleId="20">
    <w:name w:val="font01"/>
    <w:basedOn w:val="7"/>
    <w:qFormat/>
    <w:uiPriority w:val="0"/>
    <w:rPr>
      <w:rFonts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525</Words>
  <Characters>2997</Characters>
  <Lines>24</Lines>
  <Paragraphs>7</Paragraphs>
  <TotalTime>18</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2016-11-22T04:41:00Z</dcterms:created>
  <dc:creator>Administrator</dc:creator>
  <cp:lastModifiedBy>admin</cp:lastModifiedBy>
  <cp:lastPrinted>2017-04-05T01:11:00Z</cp:lastPrinted>
  <dcterms:modified xsi:type="dcterms:W3CDTF">2020-11-10T05:47:55Z</dcterms:modified>
  <dc:title>昆山市图书馆中央空调保养询价招标文件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